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A3" w:rsidRDefault="004B77A3" w:rsidP="008444AE">
      <w:pPr>
        <w:spacing w:before="150" w:line="240" w:lineRule="atLeast"/>
        <w:jc w:val="center"/>
        <w:outlineLvl w:val="0"/>
        <w:rPr>
          <w:b/>
          <w:kern w:val="36"/>
        </w:rPr>
      </w:pPr>
      <w:r>
        <w:rPr>
          <w:b/>
          <w:noProof/>
          <w:kern w:val="36"/>
        </w:rPr>
        <w:drawing>
          <wp:anchor distT="0" distB="0" distL="114300" distR="114300" simplePos="0" relativeHeight="251658240" behindDoc="1" locked="0" layoutInCell="1" allowOverlap="1">
            <wp:simplePos x="0" y="0"/>
            <wp:positionH relativeFrom="column">
              <wp:posOffset>-1022985</wp:posOffset>
            </wp:positionH>
            <wp:positionV relativeFrom="paragraph">
              <wp:posOffset>-472440</wp:posOffset>
            </wp:positionV>
            <wp:extent cx="7439025" cy="10229850"/>
            <wp:effectExtent l="19050" t="0" r="9525" b="0"/>
            <wp:wrapNone/>
            <wp:docPr id="1" name="Рисунок 1" descr="F:\вызов\акты\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ызов\акты\13.jpg"/>
                    <pic:cNvPicPr>
                      <a:picLocks noChangeAspect="1" noChangeArrowheads="1"/>
                    </pic:cNvPicPr>
                  </pic:nvPicPr>
                  <pic:blipFill>
                    <a:blip r:embed="rId8">
                      <a:lum bright="-10000" contrast="40000"/>
                    </a:blip>
                    <a:srcRect/>
                    <a:stretch>
                      <a:fillRect/>
                    </a:stretch>
                  </pic:blipFill>
                  <pic:spPr bwMode="auto">
                    <a:xfrm>
                      <a:off x="0" y="0"/>
                      <a:ext cx="7439025" cy="10229850"/>
                    </a:xfrm>
                    <a:prstGeom prst="rect">
                      <a:avLst/>
                    </a:prstGeom>
                    <a:noFill/>
                    <a:ln w="9525">
                      <a:noFill/>
                      <a:miter lim="800000"/>
                      <a:headEnd/>
                      <a:tailEnd/>
                    </a:ln>
                  </pic:spPr>
                </pic:pic>
              </a:graphicData>
            </a:graphic>
          </wp:anchor>
        </w:drawing>
      </w: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spacing w:before="150" w:line="240" w:lineRule="atLeast"/>
        <w:jc w:val="center"/>
        <w:outlineLvl w:val="0"/>
        <w:rPr>
          <w:b/>
          <w:kern w:val="36"/>
        </w:rPr>
      </w:pPr>
    </w:p>
    <w:p w:rsidR="004B77A3" w:rsidRDefault="004B77A3" w:rsidP="008444AE">
      <w:pPr>
        <w:rPr>
          <w:b/>
          <w:kern w:val="36"/>
        </w:rPr>
      </w:pPr>
    </w:p>
    <w:p w:rsidR="008444AE" w:rsidRDefault="008444AE" w:rsidP="008444AE">
      <w:pPr>
        <w:pStyle w:val="ae"/>
        <w:rPr>
          <w:b/>
          <w:sz w:val="24"/>
          <w:szCs w:val="24"/>
        </w:rPr>
      </w:pPr>
    </w:p>
    <w:p w:rsidR="004B77A3" w:rsidRPr="00475AFA" w:rsidRDefault="004B77A3" w:rsidP="008444AE">
      <w:pPr>
        <w:pStyle w:val="ae"/>
        <w:rPr>
          <w:b/>
          <w:sz w:val="24"/>
          <w:szCs w:val="24"/>
        </w:rPr>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8444AE">
      <w:pPr>
        <w:jc w:val="both"/>
      </w:pPr>
    </w:p>
    <w:p w:rsidR="004B77A3" w:rsidRDefault="004B77A3" w:rsidP="007820A4">
      <w:pPr>
        <w:ind w:left="360"/>
        <w:jc w:val="both"/>
      </w:pPr>
    </w:p>
    <w:p w:rsidR="004B77A3" w:rsidRDefault="004B77A3" w:rsidP="007820A4">
      <w:pPr>
        <w:ind w:left="360"/>
        <w:jc w:val="both"/>
      </w:pPr>
    </w:p>
    <w:p w:rsidR="004B77A3" w:rsidRDefault="004B77A3" w:rsidP="007820A4">
      <w:pPr>
        <w:ind w:left="360"/>
        <w:jc w:val="both"/>
      </w:pPr>
    </w:p>
    <w:p w:rsidR="004B77A3" w:rsidRDefault="004B77A3" w:rsidP="007820A4">
      <w:pPr>
        <w:ind w:left="360"/>
        <w:jc w:val="both"/>
      </w:pPr>
    </w:p>
    <w:p w:rsidR="004B77A3" w:rsidRDefault="004B77A3" w:rsidP="007820A4">
      <w:pPr>
        <w:ind w:left="360"/>
        <w:jc w:val="both"/>
      </w:pPr>
    </w:p>
    <w:p w:rsidR="004B77A3" w:rsidRDefault="004B77A3" w:rsidP="007820A4">
      <w:pPr>
        <w:ind w:left="360"/>
        <w:jc w:val="both"/>
      </w:pPr>
    </w:p>
    <w:p w:rsidR="008444AE" w:rsidRPr="00475AFA" w:rsidRDefault="007820A4" w:rsidP="007820A4">
      <w:pPr>
        <w:ind w:left="360"/>
        <w:jc w:val="both"/>
      </w:pPr>
      <w:proofErr w:type="gramStart"/>
      <w:r w:rsidRPr="00475AFA">
        <w:lastRenderedPageBreak/>
        <w:t>-</w:t>
      </w:r>
      <w:r w:rsidR="008444AE" w:rsidRPr="00475AFA">
        <w:t>содействие      обеспечению      оптимальных      условий    для      организации образовательного   процесса   (при подготовке наглядных методических пособий и</w:t>
      </w:r>
      <w:proofErr w:type="gramEnd"/>
      <w:r w:rsidR="008444AE" w:rsidRPr="00475AFA">
        <w:t xml:space="preserve"> т.д.);</w:t>
      </w:r>
    </w:p>
    <w:p w:rsidR="008444AE" w:rsidRPr="00475AFA" w:rsidRDefault="007820A4" w:rsidP="007820A4">
      <w:pPr>
        <w:ind w:left="360"/>
        <w:jc w:val="both"/>
      </w:pPr>
      <w:r w:rsidRPr="00475AFA">
        <w:t>-</w:t>
      </w:r>
      <w:r w:rsidR="008444AE" w:rsidRPr="00475AFA">
        <w:t>проведение разъяснительной и консультативной работы среди родителей (законных представителей) воспитанников об их правах и обязанностях;</w:t>
      </w:r>
    </w:p>
    <w:p w:rsidR="008444AE" w:rsidRPr="00475AFA" w:rsidRDefault="007820A4" w:rsidP="007820A4">
      <w:pPr>
        <w:ind w:left="360"/>
        <w:jc w:val="both"/>
      </w:pPr>
      <w:r w:rsidRPr="00475AFA">
        <w:t>-</w:t>
      </w:r>
      <w:r w:rsidR="008444AE" w:rsidRPr="00475AFA">
        <w:t>оказание содействия в проведении массовых воспитательных мероприятий с детьми;</w:t>
      </w:r>
    </w:p>
    <w:p w:rsidR="008444AE" w:rsidRPr="00475AFA" w:rsidRDefault="007820A4" w:rsidP="007820A4">
      <w:pPr>
        <w:ind w:left="360"/>
        <w:jc w:val="both"/>
      </w:pPr>
      <w:r w:rsidRPr="00475AFA">
        <w:t>-</w:t>
      </w:r>
      <w:r w:rsidR="008444AE" w:rsidRPr="00475AFA">
        <w:t>участие в подготовке образовательного учреждения  к новому учебному году;</w:t>
      </w:r>
    </w:p>
    <w:p w:rsidR="008444AE" w:rsidRPr="00475AFA" w:rsidRDefault="007820A4" w:rsidP="007820A4">
      <w:pPr>
        <w:ind w:left="360"/>
        <w:jc w:val="both"/>
      </w:pPr>
      <w:r w:rsidRPr="00475AFA">
        <w:t>-</w:t>
      </w:r>
      <w:r w:rsidR="008444AE" w:rsidRPr="00475AFA">
        <w:t>проведение контроля совместно  с руководством образовательного учреждения  за организацией качественного питания детей, медицинского обслуживания;</w:t>
      </w:r>
    </w:p>
    <w:p w:rsidR="008444AE" w:rsidRPr="00475AFA" w:rsidRDefault="007820A4" w:rsidP="007820A4">
      <w:pPr>
        <w:ind w:left="360"/>
        <w:jc w:val="both"/>
      </w:pPr>
      <w:r w:rsidRPr="00475AFA">
        <w:t>-</w:t>
      </w:r>
      <w:r w:rsidR="008444AE" w:rsidRPr="00475AFA">
        <w:t>оказание  помощи руководству образовательного учреждения  в организации и проведении общих родительских собраний;</w:t>
      </w:r>
    </w:p>
    <w:p w:rsidR="008444AE" w:rsidRPr="00475AFA" w:rsidRDefault="007820A4" w:rsidP="007820A4">
      <w:pPr>
        <w:ind w:left="360"/>
        <w:jc w:val="both"/>
      </w:pPr>
      <w:r w:rsidRPr="00475AFA">
        <w:t>-</w:t>
      </w:r>
      <w:r w:rsidR="008444AE" w:rsidRPr="00475AFA">
        <w:t>участие в   обсуждении локальных актов   образовательного учреждения  по вопросам, относящимся к полномочиям родительского комитета;</w:t>
      </w:r>
    </w:p>
    <w:p w:rsidR="008444AE" w:rsidRPr="00475AFA" w:rsidRDefault="007820A4" w:rsidP="007820A4">
      <w:pPr>
        <w:ind w:left="360"/>
        <w:jc w:val="both"/>
      </w:pPr>
      <w:r w:rsidRPr="00475AFA">
        <w:t>-</w:t>
      </w:r>
      <w:r w:rsidR="008444AE" w:rsidRPr="00475AFA">
        <w:t>участие в организации безопасных условий осуществления образовательного процесса, выполнения санитарно-гигиенических правил и норм.</w:t>
      </w:r>
    </w:p>
    <w:p w:rsidR="008444AE" w:rsidRPr="00475AFA" w:rsidRDefault="007820A4" w:rsidP="007820A4">
      <w:pPr>
        <w:ind w:left="360"/>
        <w:jc w:val="both"/>
      </w:pPr>
      <w:r w:rsidRPr="00475AFA">
        <w:t>-</w:t>
      </w:r>
      <w:r w:rsidR="008444AE" w:rsidRPr="00475AFA">
        <w:t>взаимодействие   с   другими   органами    самоуправления,    общественными организациями по вопросу пропаганды традиций образовательного учреждения;</w:t>
      </w:r>
    </w:p>
    <w:p w:rsidR="008444AE" w:rsidRPr="00475AFA" w:rsidRDefault="007820A4" w:rsidP="007820A4">
      <w:pPr>
        <w:ind w:left="360"/>
        <w:jc w:val="both"/>
      </w:pPr>
      <w:r w:rsidRPr="00475AFA">
        <w:t>-</w:t>
      </w:r>
      <w:r w:rsidR="008444AE" w:rsidRPr="00475AFA">
        <w:t>внесение предложений на рассмотрение администрации образовательного учреждения  по вопросам организации образовательного процесса.</w:t>
      </w:r>
    </w:p>
    <w:p w:rsidR="008444AE" w:rsidRPr="00475AFA" w:rsidRDefault="008444AE" w:rsidP="008444AE">
      <w:pPr>
        <w:jc w:val="both"/>
      </w:pPr>
      <w:r w:rsidRPr="00475AFA">
        <w:t>2.4. Исключительными компетенциями родительского комитета являются:</w:t>
      </w:r>
    </w:p>
    <w:p w:rsidR="008444AE" w:rsidRPr="00475AFA" w:rsidRDefault="007820A4" w:rsidP="007820A4">
      <w:pPr>
        <w:ind w:firstLine="360"/>
        <w:jc w:val="both"/>
      </w:pPr>
      <w:r w:rsidRPr="00475AFA">
        <w:t>-</w:t>
      </w:r>
      <w:r w:rsidR="008444AE" w:rsidRPr="00475AFA">
        <w:t>избрание председателя;</w:t>
      </w:r>
    </w:p>
    <w:p w:rsidR="008444AE" w:rsidRPr="00475AFA" w:rsidRDefault="007820A4" w:rsidP="007820A4">
      <w:pPr>
        <w:ind w:left="360"/>
        <w:jc w:val="both"/>
      </w:pPr>
      <w:r w:rsidRPr="00475AFA">
        <w:t>-</w:t>
      </w:r>
      <w:r w:rsidR="008444AE" w:rsidRPr="00475AFA">
        <w:t>утверждение отчётов председателя;</w:t>
      </w:r>
    </w:p>
    <w:p w:rsidR="008444AE" w:rsidRPr="00475AFA" w:rsidRDefault="007820A4" w:rsidP="007820A4">
      <w:pPr>
        <w:ind w:left="360"/>
        <w:jc w:val="both"/>
      </w:pPr>
      <w:r w:rsidRPr="00475AFA">
        <w:t>-</w:t>
      </w:r>
      <w:r w:rsidR="008444AE" w:rsidRPr="00475AFA">
        <w:t>определение приоритетных направлений деятельности, рассмотрение и утверждение долгосрочных программ и планов деятельности;</w:t>
      </w:r>
    </w:p>
    <w:p w:rsidR="008444AE" w:rsidRPr="00475AFA" w:rsidRDefault="007820A4" w:rsidP="007820A4">
      <w:pPr>
        <w:ind w:left="360"/>
        <w:jc w:val="both"/>
      </w:pPr>
      <w:r w:rsidRPr="00475AFA">
        <w:t>-</w:t>
      </w:r>
      <w:r w:rsidR="008444AE" w:rsidRPr="00475AFA">
        <w:t>приостановление исполнения решений председателя при их несоответствии действующему законодательству или принятым планам деятельности.</w:t>
      </w:r>
    </w:p>
    <w:p w:rsidR="00335D2A" w:rsidRPr="00475AFA" w:rsidRDefault="00335D2A" w:rsidP="007820A4">
      <w:pPr>
        <w:ind w:left="360"/>
        <w:jc w:val="both"/>
      </w:pPr>
    </w:p>
    <w:p w:rsidR="00335D2A" w:rsidRPr="00475AFA" w:rsidRDefault="00335D2A" w:rsidP="007820A4">
      <w:pPr>
        <w:ind w:left="360"/>
        <w:jc w:val="both"/>
      </w:pPr>
    </w:p>
    <w:p w:rsidR="008444AE" w:rsidRPr="00475AFA" w:rsidRDefault="008444AE" w:rsidP="008444AE">
      <w:pPr>
        <w:jc w:val="both"/>
        <w:rPr>
          <w:b/>
        </w:rPr>
      </w:pPr>
    </w:p>
    <w:p w:rsidR="008444AE" w:rsidRPr="004B77A3" w:rsidRDefault="004B77A3" w:rsidP="004B77A3">
      <w:pPr>
        <w:ind w:left="360"/>
        <w:jc w:val="center"/>
        <w:rPr>
          <w:b/>
        </w:rPr>
      </w:pPr>
      <w:r>
        <w:rPr>
          <w:b/>
        </w:rPr>
        <w:t xml:space="preserve">3. </w:t>
      </w:r>
      <w:r w:rsidR="008444AE" w:rsidRPr="004B77A3">
        <w:rPr>
          <w:b/>
        </w:rPr>
        <w:t>Состав родительского комитета</w:t>
      </w:r>
    </w:p>
    <w:p w:rsidR="008444AE" w:rsidRPr="00475AFA" w:rsidRDefault="008444AE" w:rsidP="008444AE">
      <w:pPr>
        <w:pStyle w:val="ae"/>
        <w:rPr>
          <w:b/>
          <w:sz w:val="24"/>
          <w:szCs w:val="24"/>
        </w:rPr>
      </w:pPr>
    </w:p>
    <w:p w:rsidR="008444AE" w:rsidRPr="00475AFA" w:rsidRDefault="008444AE" w:rsidP="008444AE">
      <w:pPr>
        <w:jc w:val="both"/>
      </w:pPr>
      <w:r w:rsidRPr="00475AFA">
        <w:t xml:space="preserve">3.1. В состав родительского комитета входят родители (законные представители) воспитанников, избранные на родительском собрании образовательного учреждения. </w:t>
      </w:r>
    </w:p>
    <w:p w:rsidR="008444AE" w:rsidRPr="00475AFA" w:rsidRDefault="008444AE" w:rsidP="008444AE">
      <w:pPr>
        <w:jc w:val="both"/>
      </w:pPr>
      <w:r w:rsidRPr="00475AFA">
        <w:t>3.2. Количе</w:t>
      </w:r>
      <w:r w:rsidR="006C2714">
        <w:t>ственный состав формируется из 7</w:t>
      </w:r>
      <w:r w:rsidRPr="00475AFA">
        <w:t xml:space="preserve"> человек.</w:t>
      </w:r>
    </w:p>
    <w:p w:rsidR="008444AE" w:rsidRPr="00475AFA" w:rsidRDefault="008444AE" w:rsidP="008444AE">
      <w:pPr>
        <w:jc w:val="both"/>
      </w:pPr>
      <w:r w:rsidRPr="00475AFA">
        <w:t>3.3. Члены родительского комитета работают на общественных началах.</w:t>
      </w:r>
    </w:p>
    <w:p w:rsidR="008444AE" w:rsidRPr="00475AFA" w:rsidRDefault="008444AE" w:rsidP="008444AE">
      <w:pPr>
        <w:jc w:val="both"/>
      </w:pPr>
      <w:r w:rsidRPr="00475AFA">
        <w:t>3.4.Осуществление членами родительского комитета своих функций производится на безвозмездной основе.</w:t>
      </w:r>
    </w:p>
    <w:p w:rsidR="008444AE" w:rsidRPr="00475AFA" w:rsidRDefault="008444AE" w:rsidP="008444AE">
      <w:pPr>
        <w:jc w:val="both"/>
        <w:rPr>
          <w:b/>
        </w:rPr>
      </w:pPr>
      <w:r w:rsidRPr="00475AFA">
        <w:t>3.5.   Члены родительского комитета имеют право:</w:t>
      </w:r>
    </w:p>
    <w:p w:rsidR="008444AE" w:rsidRPr="00475AFA" w:rsidRDefault="007820A4" w:rsidP="007820A4">
      <w:pPr>
        <w:ind w:left="360"/>
        <w:jc w:val="both"/>
      </w:pPr>
      <w:r w:rsidRPr="00475AFA">
        <w:t>-</w:t>
      </w:r>
      <w:r w:rsidR="008444AE" w:rsidRPr="00475AFA">
        <w:t>избирать и быть избранным в руководящие органы родительского комитета;</w:t>
      </w:r>
    </w:p>
    <w:p w:rsidR="008444AE" w:rsidRPr="00475AFA" w:rsidRDefault="007820A4" w:rsidP="007820A4">
      <w:pPr>
        <w:ind w:left="360"/>
        <w:jc w:val="both"/>
      </w:pPr>
      <w:r w:rsidRPr="00475AFA">
        <w:t>-</w:t>
      </w:r>
      <w:r w:rsidR="008444AE" w:rsidRPr="00475AFA">
        <w:t>обсуждать любые вопросы деятельности родительского комитета и вносить предложения по улучшению его работы;</w:t>
      </w:r>
    </w:p>
    <w:p w:rsidR="008444AE" w:rsidRPr="00475AFA" w:rsidRDefault="007820A4" w:rsidP="007820A4">
      <w:pPr>
        <w:ind w:left="360"/>
        <w:jc w:val="both"/>
      </w:pPr>
      <w:r w:rsidRPr="00475AFA">
        <w:t>-</w:t>
      </w:r>
      <w:r w:rsidR="008444AE" w:rsidRPr="00475AFA">
        <w:t>участвовать в управлении родительским комитетом;</w:t>
      </w:r>
    </w:p>
    <w:p w:rsidR="008444AE" w:rsidRPr="00475AFA" w:rsidRDefault="007820A4" w:rsidP="007820A4">
      <w:pPr>
        <w:ind w:left="360"/>
        <w:jc w:val="both"/>
      </w:pPr>
      <w:r w:rsidRPr="00475AFA">
        <w:t>-</w:t>
      </w:r>
      <w:r w:rsidR="008444AE" w:rsidRPr="00475AFA">
        <w:t>по своей инициативе или по просьбе родителей (законных представителей) воспитанников вносить на рассмотрение родительского комитета вопросы, связанные с улучшением работы образовательного учреждения;</w:t>
      </w:r>
    </w:p>
    <w:p w:rsidR="008444AE" w:rsidRPr="00475AFA" w:rsidRDefault="007820A4" w:rsidP="007820A4">
      <w:pPr>
        <w:ind w:left="360"/>
        <w:jc w:val="both"/>
      </w:pPr>
      <w:r w:rsidRPr="00475AFA">
        <w:t>-</w:t>
      </w:r>
      <w:r w:rsidR="008444AE" w:rsidRPr="00475AFA">
        <w:t>выйти из числа членов родительского комитета по собственному желанию;</w:t>
      </w:r>
    </w:p>
    <w:p w:rsidR="008444AE" w:rsidRPr="00475AFA" w:rsidRDefault="007820A4" w:rsidP="007820A4">
      <w:pPr>
        <w:ind w:left="360"/>
        <w:jc w:val="both"/>
      </w:pPr>
      <w:r w:rsidRPr="00475AFA">
        <w:t>-</w:t>
      </w:r>
      <w:r w:rsidR="008444AE" w:rsidRPr="00475AFA">
        <w:t>вносить предложения о необходимости изменений и дополнений в положение о родительском комитете.</w:t>
      </w:r>
    </w:p>
    <w:p w:rsidR="008444AE" w:rsidRPr="00475AFA" w:rsidRDefault="008444AE" w:rsidP="008444AE">
      <w:pPr>
        <w:jc w:val="both"/>
        <w:rPr>
          <w:b/>
        </w:rPr>
      </w:pPr>
      <w:r w:rsidRPr="00475AFA">
        <w:t>3.6.Члены родительского комитета обязаны:</w:t>
      </w:r>
    </w:p>
    <w:p w:rsidR="008444AE" w:rsidRPr="00475AFA" w:rsidRDefault="007820A4" w:rsidP="007820A4">
      <w:pPr>
        <w:ind w:left="360"/>
        <w:jc w:val="both"/>
      </w:pPr>
      <w:r w:rsidRPr="00475AFA">
        <w:t>-</w:t>
      </w:r>
      <w:r w:rsidR="008444AE" w:rsidRPr="00475AFA">
        <w:t>принимать участие в работе родительского комитета и выполнять его решения;</w:t>
      </w:r>
    </w:p>
    <w:p w:rsidR="008444AE" w:rsidRPr="00475AFA" w:rsidRDefault="00C4639F" w:rsidP="00C4639F">
      <w:pPr>
        <w:ind w:left="360"/>
        <w:jc w:val="both"/>
      </w:pPr>
      <w:r w:rsidRPr="00475AFA">
        <w:lastRenderedPageBreak/>
        <w:t>-</w:t>
      </w:r>
      <w:r w:rsidR="008444AE" w:rsidRPr="00475AFA">
        <w:t>участвовать в мероприятиях, проводимых родительским комитетом образовательного учреждения  или родительскими комитетами групп, а также в реализации проектов и программ родительского комитета образовательного учреждения.</w:t>
      </w:r>
    </w:p>
    <w:p w:rsidR="008444AE" w:rsidRPr="00475AFA" w:rsidRDefault="008444AE" w:rsidP="008444AE">
      <w:pPr>
        <w:jc w:val="both"/>
      </w:pPr>
      <w:r w:rsidRPr="00475AFA">
        <w:t>3.7. Функции председателя:</w:t>
      </w:r>
    </w:p>
    <w:p w:rsidR="008444AE" w:rsidRPr="00475AFA" w:rsidRDefault="00C4639F" w:rsidP="00C4639F">
      <w:pPr>
        <w:ind w:left="225"/>
        <w:jc w:val="both"/>
      </w:pPr>
      <w:r w:rsidRPr="00475AFA">
        <w:t>-</w:t>
      </w:r>
      <w:r w:rsidR="008444AE" w:rsidRPr="00475AFA">
        <w:t>организует выполнение решений, принятых на предыдущем заседании родительского комитета;</w:t>
      </w:r>
    </w:p>
    <w:p w:rsidR="008444AE" w:rsidRPr="00475AFA" w:rsidRDefault="00C4639F" w:rsidP="00C4639F">
      <w:pPr>
        <w:ind w:left="360"/>
        <w:jc w:val="both"/>
      </w:pPr>
      <w:r w:rsidRPr="00475AFA">
        <w:t>-</w:t>
      </w:r>
      <w:r w:rsidR="008444AE" w:rsidRPr="00475AFA">
        <w:t>взаимодействует с учредителем, педагогическим советом образовательного учреждения и другими лицами и организациями по вопросам функционирования и развития образовательного учреждения;</w:t>
      </w:r>
    </w:p>
    <w:p w:rsidR="008444AE" w:rsidRPr="00475AFA" w:rsidRDefault="00C4639F" w:rsidP="00C4639F">
      <w:pPr>
        <w:ind w:left="360"/>
        <w:jc w:val="both"/>
      </w:pPr>
      <w:r w:rsidRPr="00475AFA">
        <w:t>-</w:t>
      </w:r>
      <w:r w:rsidR="008444AE" w:rsidRPr="00475AFA">
        <w:t>координирует деятельность родительского комитета, осуществляет работу по реализации программ, проектов, планов;</w:t>
      </w:r>
    </w:p>
    <w:p w:rsidR="008444AE" w:rsidRPr="00475AFA" w:rsidRDefault="00C4639F" w:rsidP="00C4639F">
      <w:pPr>
        <w:ind w:left="360"/>
        <w:jc w:val="both"/>
      </w:pPr>
      <w:r w:rsidRPr="00475AFA">
        <w:t>-</w:t>
      </w:r>
      <w:r w:rsidR="008444AE" w:rsidRPr="00475AFA">
        <w:t>представляет родительский комитет перед администрацией, органами власти и управления;</w:t>
      </w:r>
    </w:p>
    <w:p w:rsidR="008444AE" w:rsidRPr="00475AFA" w:rsidRDefault="00C4639F" w:rsidP="00C4639F">
      <w:pPr>
        <w:ind w:left="360"/>
        <w:jc w:val="both"/>
      </w:pPr>
      <w:r w:rsidRPr="00475AFA">
        <w:t>-</w:t>
      </w:r>
      <w:r w:rsidR="008444AE" w:rsidRPr="00475AFA">
        <w:t>имеет право делегировать свои полномочия членам родительского комитета;</w:t>
      </w:r>
    </w:p>
    <w:p w:rsidR="008444AE" w:rsidRPr="00475AFA" w:rsidRDefault="00C4639F" w:rsidP="00C4639F">
      <w:pPr>
        <w:ind w:left="360"/>
        <w:jc w:val="both"/>
      </w:pPr>
      <w:r w:rsidRPr="00475AFA">
        <w:t>-</w:t>
      </w:r>
      <w:r w:rsidR="008444AE" w:rsidRPr="00475AFA">
        <w:t>члены родительского комитета, не принимающие активное участие в его работе, по представлению председателя, могут быть отозваны решением общего родительского собрания до сроков  перевыборов  комитета, на их место избираются другие</w:t>
      </w:r>
    </w:p>
    <w:p w:rsidR="008444AE" w:rsidRPr="00475AFA" w:rsidRDefault="008444AE" w:rsidP="008444AE">
      <w:pPr>
        <w:jc w:val="both"/>
        <w:rPr>
          <w:b/>
        </w:rPr>
      </w:pPr>
    </w:p>
    <w:p w:rsidR="008444AE" w:rsidRPr="004B77A3" w:rsidRDefault="004B77A3" w:rsidP="004B77A3">
      <w:pPr>
        <w:ind w:left="360"/>
        <w:jc w:val="center"/>
        <w:rPr>
          <w:b/>
        </w:rPr>
      </w:pPr>
      <w:r>
        <w:rPr>
          <w:b/>
        </w:rPr>
        <w:t xml:space="preserve">4. </w:t>
      </w:r>
      <w:r w:rsidR="008444AE" w:rsidRPr="004B77A3">
        <w:rPr>
          <w:b/>
        </w:rPr>
        <w:t>Права,  обязанности,  ответственность  родительского комитета</w:t>
      </w:r>
    </w:p>
    <w:p w:rsidR="008444AE" w:rsidRPr="00475AFA" w:rsidRDefault="008444AE" w:rsidP="008444AE">
      <w:pPr>
        <w:pStyle w:val="ae"/>
        <w:rPr>
          <w:b/>
          <w:sz w:val="24"/>
          <w:szCs w:val="24"/>
        </w:rPr>
      </w:pPr>
    </w:p>
    <w:p w:rsidR="008444AE" w:rsidRPr="00475AFA" w:rsidRDefault="008444AE" w:rsidP="008444AE">
      <w:pPr>
        <w:jc w:val="both"/>
        <w:rPr>
          <w:b/>
        </w:rPr>
      </w:pPr>
      <w:r w:rsidRPr="00475AFA">
        <w:t>4.1. Родительский комитет имеет право:</w:t>
      </w:r>
    </w:p>
    <w:p w:rsidR="008444AE" w:rsidRPr="00475AFA" w:rsidRDefault="00C4639F" w:rsidP="00C4639F">
      <w:pPr>
        <w:jc w:val="both"/>
      </w:pPr>
      <w:r w:rsidRPr="00475AFA">
        <w:t xml:space="preserve">    -</w:t>
      </w:r>
      <w:r w:rsidR="008444AE" w:rsidRPr="00475AFA">
        <w:t>свободно распространять информацию о своей деятельности;</w:t>
      </w:r>
    </w:p>
    <w:p w:rsidR="008444AE" w:rsidRPr="00475AFA" w:rsidRDefault="00C4639F" w:rsidP="00C4639F">
      <w:pPr>
        <w:ind w:left="360"/>
        <w:jc w:val="both"/>
      </w:pPr>
      <w:r w:rsidRPr="00475AFA">
        <w:t>-</w:t>
      </w:r>
      <w:r w:rsidR="008444AE" w:rsidRPr="00475AFA">
        <w:t>заслушивать доклады руководителя о состоянии и перспективах работы образовательного учреждения  и по отдельным вопросам, интересующим родителей (законных представителей) воспитанников;</w:t>
      </w:r>
    </w:p>
    <w:p w:rsidR="008444AE" w:rsidRPr="00475AFA" w:rsidRDefault="00C4639F" w:rsidP="00C4639F">
      <w:pPr>
        <w:ind w:left="360"/>
        <w:jc w:val="both"/>
      </w:pPr>
      <w:r w:rsidRPr="00475AFA">
        <w:t>-</w:t>
      </w:r>
      <w:r w:rsidR="008444AE" w:rsidRPr="00475AFA">
        <w:t>вносить руководителю образовательного учреждения предложения по организации работы педагогического, медицинского и обслуживающего персонала. Руководитель или должностные лица детского сада   рассматривают   предложения   родительского   комитета   и   сообщают   о результатах рассмотрения;</w:t>
      </w:r>
    </w:p>
    <w:p w:rsidR="008444AE" w:rsidRPr="00475AFA" w:rsidRDefault="00C4639F" w:rsidP="00C4639F">
      <w:pPr>
        <w:ind w:left="360"/>
        <w:jc w:val="both"/>
      </w:pPr>
      <w:r w:rsidRPr="00475AFA">
        <w:t>-</w:t>
      </w:r>
      <w:r w:rsidR="008444AE" w:rsidRPr="00475AFA">
        <w:t>систематически контролировать качество питания;</w:t>
      </w:r>
    </w:p>
    <w:p w:rsidR="008444AE" w:rsidRPr="00475AFA" w:rsidRDefault="00C4639F" w:rsidP="00C4639F">
      <w:pPr>
        <w:ind w:left="360"/>
        <w:jc w:val="both"/>
      </w:pPr>
      <w:r w:rsidRPr="00475AFA">
        <w:t>-</w:t>
      </w:r>
      <w:r w:rsidR="008444AE" w:rsidRPr="00475AFA">
        <w:t>устанавливать связь с общественными, государственными, муниципальными и иными предприятиями,  профсоюзными и другими организациями по вопросам оказания помощи образовательному учреждению;</w:t>
      </w:r>
    </w:p>
    <w:p w:rsidR="008444AE" w:rsidRPr="00475AFA" w:rsidRDefault="00C4639F" w:rsidP="00C4639F">
      <w:pPr>
        <w:ind w:left="360"/>
        <w:jc w:val="both"/>
      </w:pPr>
      <w:r w:rsidRPr="00475AFA">
        <w:t>-</w:t>
      </w:r>
      <w:r w:rsidR="008444AE" w:rsidRPr="00475AFA">
        <w:t>разрешать вопросы, связанные с семейным воспитанием детей, отмечать в средствах массовой информации лучших родителей (законных представителей) воспитанников за хорошее воспитание, пропагандировать передовой опыт семейного воспитания;</w:t>
      </w:r>
    </w:p>
    <w:p w:rsidR="008444AE" w:rsidRPr="00475AFA" w:rsidRDefault="00C4639F" w:rsidP="00C4639F">
      <w:pPr>
        <w:ind w:left="360"/>
        <w:jc w:val="both"/>
      </w:pPr>
      <w:r w:rsidRPr="00475AFA">
        <w:t>-</w:t>
      </w:r>
      <w:r w:rsidR="008444AE" w:rsidRPr="00475AFA">
        <w:t>в    случаях    невыполнения   родителями    (законными    представителями)  воспитанников  своих обязанностей по воспитанию детей принимать меры по созданию нормальных условий жизни детей в семье, в отдельных случаях сообщать по месту работы родителей (законных представителей) воспитанников для общественного воздействия;</w:t>
      </w:r>
    </w:p>
    <w:p w:rsidR="008444AE" w:rsidRPr="00475AFA" w:rsidRDefault="00C4639F" w:rsidP="00C4639F">
      <w:pPr>
        <w:ind w:left="360"/>
        <w:jc w:val="both"/>
      </w:pPr>
      <w:r w:rsidRPr="00475AFA">
        <w:t>-</w:t>
      </w:r>
      <w:r w:rsidR="008444AE" w:rsidRPr="00475AFA">
        <w:t>присутствовать по приглашению на педагогических, производственных совещаниях, на  конференциях по дошкольному воспитанию;</w:t>
      </w:r>
    </w:p>
    <w:p w:rsidR="008444AE" w:rsidRPr="00475AFA" w:rsidRDefault="00C4639F" w:rsidP="00C4639F">
      <w:pPr>
        <w:ind w:left="360"/>
        <w:jc w:val="both"/>
      </w:pPr>
      <w:r w:rsidRPr="00475AFA">
        <w:t>-</w:t>
      </w:r>
      <w:r w:rsidR="008444AE" w:rsidRPr="00475AFA">
        <w:t>вносить предложения руководству и другим органам самоуправления образовательным учреждением по усовершенствованию их деятельности и получать информацию о результатах их рассмотрения;</w:t>
      </w:r>
    </w:p>
    <w:p w:rsidR="008444AE" w:rsidRPr="00475AFA" w:rsidRDefault="00C4639F" w:rsidP="00C4639F">
      <w:pPr>
        <w:ind w:left="360"/>
        <w:jc w:val="both"/>
      </w:pPr>
      <w:r w:rsidRPr="00475AFA">
        <w:t>-</w:t>
      </w:r>
      <w:r w:rsidR="008444AE" w:rsidRPr="00475AFA">
        <w:t>заслушивать и получать информацию от руководства образовательного учреждения, других органов самоуправления об организации и проведении воспитательной работы с детьми;</w:t>
      </w:r>
    </w:p>
    <w:p w:rsidR="008444AE" w:rsidRPr="00475AFA" w:rsidRDefault="00C4639F" w:rsidP="00C4639F">
      <w:pPr>
        <w:ind w:left="360"/>
        <w:jc w:val="both"/>
      </w:pPr>
      <w:r w:rsidRPr="00475AFA">
        <w:lastRenderedPageBreak/>
        <w:t>-</w:t>
      </w:r>
      <w:r w:rsidR="008444AE" w:rsidRPr="00475AFA">
        <w:t>по представлению педагогического работника вызывать   на свои   заседания родителей   (законных   представителей) воспитанников, недостаточно   занимающихся воспитанием детей в семье;</w:t>
      </w:r>
    </w:p>
    <w:p w:rsidR="008444AE" w:rsidRPr="00475AFA" w:rsidRDefault="00C4639F" w:rsidP="00C4639F">
      <w:pPr>
        <w:ind w:left="360"/>
        <w:jc w:val="both"/>
      </w:pPr>
      <w:r w:rsidRPr="00475AFA">
        <w:t>-</w:t>
      </w:r>
      <w:r w:rsidR="008444AE" w:rsidRPr="00475AFA">
        <w:t>давать разъяснения и принимать меры по рассматриваемым обращениям граждан в пределах заявленной компетенции;</w:t>
      </w:r>
    </w:p>
    <w:p w:rsidR="008444AE" w:rsidRPr="00475AFA" w:rsidRDefault="00C4639F" w:rsidP="00C4639F">
      <w:pPr>
        <w:ind w:left="360"/>
        <w:jc w:val="both"/>
      </w:pPr>
      <w:r w:rsidRPr="00475AFA">
        <w:t>-</w:t>
      </w:r>
      <w:r w:rsidR="008444AE" w:rsidRPr="00475AFA">
        <w:t>выносить общественное порицание родителям, систематически уклоняющимся от воспитания детей в семье, от платы за содержание ребенка в образовательном учреждении;</w:t>
      </w:r>
    </w:p>
    <w:p w:rsidR="008444AE" w:rsidRPr="00475AFA" w:rsidRDefault="00C4639F" w:rsidP="00C4639F">
      <w:pPr>
        <w:ind w:left="360"/>
        <w:jc w:val="both"/>
      </w:pPr>
      <w:r w:rsidRPr="00475AFA">
        <w:t>-</w:t>
      </w:r>
      <w:r w:rsidR="008444AE" w:rsidRPr="00475AFA">
        <w:t xml:space="preserve">поощрять родителей (законных представителей) воспитанников за активную работу   в   родительском   комитете,   оказание помощи в проведении массовых воспитательных мероприятий и </w:t>
      </w:r>
      <w:proofErr w:type="spellStart"/>
      <w:r w:rsidR="008444AE" w:rsidRPr="00475AFA">
        <w:t>т</w:t>
      </w:r>
      <w:proofErr w:type="gramStart"/>
      <w:r w:rsidR="008444AE" w:rsidRPr="00475AFA">
        <w:t>.д</w:t>
      </w:r>
      <w:proofErr w:type="spellEnd"/>
      <w:proofErr w:type="gramEnd"/>
      <w:r w:rsidR="008444AE" w:rsidRPr="00475AFA">
        <w:t>;</w:t>
      </w:r>
    </w:p>
    <w:p w:rsidR="008444AE" w:rsidRPr="00475AFA" w:rsidRDefault="00C4639F" w:rsidP="00C4639F">
      <w:pPr>
        <w:ind w:left="360"/>
        <w:jc w:val="both"/>
      </w:pPr>
      <w:r w:rsidRPr="00475AFA">
        <w:t>-</w:t>
      </w:r>
      <w:r w:rsidR="008444AE" w:rsidRPr="00475AFA">
        <w:t>председатель       родительского комитета       может       присутствовать       (с       последующим информированием     всех     членов  родительского   комитета)     на     отдельных     заседаниях педагогического    совета,    общего собрания  работников коллектива, совещаниях при заведующем  по    вопросам, относящимся к компетенции родительского комитета.</w:t>
      </w:r>
    </w:p>
    <w:p w:rsidR="008444AE" w:rsidRPr="00475AFA" w:rsidRDefault="008444AE" w:rsidP="008444AE">
      <w:pPr>
        <w:jc w:val="both"/>
      </w:pPr>
      <w:r w:rsidRPr="00475AFA">
        <w:t xml:space="preserve">4.2. Родительский комитет отвечает </w:t>
      </w:r>
      <w:proofErr w:type="gramStart"/>
      <w:r w:rsidRPr="00475AFA">
        <w:t>за</w:t>
      </w:r>
      <w:proofErr w:type="gramEnd"/>
      <w:r w:rsidRPr="00475AFA">
        <w:t>:</w:t>
      </w:r>
    </w:p>
    <w:p w:rsidR="008444AE" w:rsidRPr="00475AFA" w:rsidRDefault="00C4639F" w:rsidP="00C4639F">
      <w:pPr>
        <w:jc w:val="both"/>
      </w:pPr>
      <w:r w:rsidRPr="00475AFA">
        <w:t xml:space="preserve">     -</w:t>
      </w:r>
      <w:r w:rsidR="008444AE" w:rsidRPr="00475AFA">
        <w:t>выполнение плана работы;</w:t>
      </w:r>
    </w:p>
    <w:p w:rsidR="008444AE" w:rsidRPr="00475AFA" w:rsidRDefault="00C4639F" w:rsidP="00C4639F">
      <w:pPr>
        <w:ind w:left="360"/>
        <w:jc w:val="both"/>
      </w:pPr>
      <w:r w:rsidRPr="00475AFA">
        <w:t>-</w:t>
      </w:r>
      <w:r w:rsidR="008444AE" w:rsidRPr="00475AFA">
        <w:t>установление    взаимопонимания    между    руководством    образовательного учреждения    и    родителями (законными     представителями)     воспитанников     в     вопросах     семейного     и общественного воспитания;</w:t>
      </w:r>
    </w:p>
    <w:p w:rsidR="008444AE" w:rsidRPr="00475AFA" w:rsidRDefault="00C4639F" w:rsidP="00C4639F">
      <w:pPr>
        <w:ind w:left="360"/>
        <w:jc w:val="both"/>
      </w:pPr>
      <w:r w:rsidRPr="00475AFA">
        <w:t>-</w:t>
      </w:r>
      <w:r w:rsidR="008444AE" w:rsidRPr="00475AFA">
        <w:t>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w:t>
      </w:r>
    </w:p>
    <w:p w:rsidR="008444AE" w:rsidRPr="00475AFA" w:rsidRDefault="008444AE" w:rsidP="008444AE">
      <w:pPr>
        <w:jc w:val="both"/>
        <w:rPr>
          <w:b/>
        </w:rPr>
      </w:pPr>
    </w:p>
    <w:p w:rsidR="008444AE" w:rsidRPr="004B77A3" w:rsidRDefault="004B77A3" w:rsidP="004B77A3">
      <w:pPr>
        <w:ind w:left="360"/>
        <w:jc w:val="center"/>
        <w:rPr>
          <w:b/>
        </w:rPr>
      </w:pPr>
      <w:r>
        <w:rPr>
          <w:b/>
        </w:rPr>
        <w:t xml:space="preserve">5. </w:t>
      </w:r>
      <w:r w:rsidR="008444AE" w:rsidRPr="004B77A3">
        <w:rPr>
          <w:b/>
        </w:rPr>
        <w:t>Организация работы родительского комитета</w:t>
      </w:r>
    </w:p>
    <w:p w:rsidR="008444AE" w:rsidRPr="00475AFA" w:rsidRDefault="008444AE" w:rsidP="00D9153E">
      <w:pPr>
        <w:pStyle w:val="ae"/>
        <w:ind w:left="567"/>
        <w:rPr>
          <w:b/>
          <w:sz w:val="24"/>
          <w:szCs w:val="24"/>
        </w:rPr>
      </w:pPr>
    </w:p>
    <w:p w:rsidR="008444AE" w:rsidRPr="00475AFA" w:rsidRDefault="008444AE" w:rsidP="00D9153E">
      <w:pPr>
        <w:ind w:left="567"/>
        <w:jc w:val="both"/>
      </w:pPr>
      <w:r w:rsidRPr="00475AFA">
        <w:t>5.1. Родительский комитет созывается председателем по мере необходимости, но не  менее четырёх  раз в год.</w:t>
      </w:r>
    </w:p>
    <w:p w:rsidR="008444AE" w:rsidRPr="00475AFA" w:rsidRDefault="008444AE" w:rsidP="00D9153E">
      <w:pPr>
        <w:ind w:left="567"/>
        <w:jc w:val="both"/>
      </w:pPr>
      <w:r w:rsidRPr="00475AFA">
        <w:t>5.2. Родительский комитет правомочен, если на нём присутствуют 2/3 членов родительского комитета.  Голосование проводится по принципу: один член  - один голос.</w:t>
      </w:r>
    </w:p>
    <w:p w:rsidR="008444AE" w:rsidRPr="00475AFA" w:rsidRDefault="008444AE" w:rsidP="00D9153E">
      <w:pPr>
        <w:ind w:left="567"/>
        <w:jc w:val="both"/>
      </w:pPr>
      <w:r w:rsidRPr="00475AFA">
        <w:t>5.3. Решения родительского комитета принимаются тайным или открытым голосованием большинством голосов присутствующих. Форму голосования родительский комитет устанавливает в каждом конкретном случае.</w:t>
      </w:r>
    </w:p>
    <w:p w:rsidR="008444AE" w:rsidRPr="00475AFA" w:rsidRDefault="008444AE" w:rsidP="00D9153E">
      <w:pPr>
        <w:ind w:left="567"/>
        <w:jc w:val="both"/>
      </w:pPr>
      <w:r w:rsidRPr="00475AFA">
        <w:t>5.4. Решения родительского комитета должны согласовываться с руководителем образовательного учреждения.</w:t>
      </w:r>
    </w:p>
    <w:p w:rsidR="008444AE" w:rsidRPr="00475AFA" w:rsidRDefault="008444AE" w:rsidP="00D9153E">
      <w:pPr>
        <w:ind w:left="567"/>
        <w:jc w:val="both"/>
      </w:pPr>
      <w:r w:rsidRPr="00475AFA">
        <w:t xml:space="preserve">5.5. Родительский комитет планирует свою работу в соответствии с планом работы образовательного учреждения и с учётом местных условий. План утверждается на заседании родительского комитета. </w:t>
      </w:r>
    </w:p>
    <w:p w:rsidR="008444AE" w:rsidRPr="00475AFA" w:rsidRDefault="008444AE" w:rsidP="00D9153E">
      <w:pPr>
        <w:ind w:left="567"/>
        <w:jc w:val="both"/>
      </w:pPr>
      <w:r w:rsidRPr="00475AFA">
        <w:t>5.6. Изменения и дополнения в положение о родительском комитете принимаются на общем родительском собрании и регистрируются в протоколе собрания.</w:t>
      </w:r>
    </w:p>
    <w:p w:rsidR="008444AE" w:rsidRPr="00475AFA" w:rsidRDefault="008444AE" w:rsidP="00D9153E">
      <w:pPr>
        <w:ind w:left="567"/>
        <w:jc w:val="both"/>
      </w:pPr>
      <w:r w:rsidRPr="00475AFA">
        <w:t>5.7. Родительский комитет  подотчётен общему родительскому собранию, которому  (не реже одного раза в год) докладывает о выполнении ранее принятых решений.</w:t>
      </w:r>
    </w:p>
    <w:p w:rsidR="008444AE" w:rsidRPr="00475AFA" w:rsidRDefault="008444AE" w:rsidP="008444AE">
      <w:pPr>
        <w:jc w:val="both"/>
      </w:pPr>
    </w:p>
    <w:p w:rsidR="008444AE" w:rsidRPr="004B77A3" w:rsidRDefault="004B77A3" w:rsidP="004B77A3">
      <w:pPr>
        <w:ind w:left="360"/>
        <w:jc w:val="center"/>
        <w:rPr>
          <w:b/>
        </w:rPr>
      </w:pPr>
      <w:r>
        <w:rPr>
          <w:b/>
        </w:rPr>
        <w:t xml:space="preserve">6. </w:t>
      </w:r>
      <w:r w:rsidR="008444AE" w:rsidRPr="004B77A3">
        <w:rPr>
          <w:b/>
        </w:rPr>
        <w:t>Делопроизводство</w:t>
      </w:r>
    </w:p>
    <w:p w:rsidR="008444AE" w:rsidRPr="00475AFA" w:rsidRDefault="008444AE" w:rsidP="00D9153E">
      <w:pPr>
        <w:pStyle w:val="ae"/>
        <w:ind w:left="284"/>
        <w:rPr>
          <w:b/>
          <w:sz w:val="24"/>
          <w:szCs w:val="24"/>
        </w:rPr>
      </w:pPr>
    </w:p>
    <w:p w:rsidR="008444AE" w:rsidRPr="00475AFA" w:rsidRDefault="008444AE" w:rsidP="00294D3A">
      <w:pPr>
        <w:ind w:left="284" w:firstLine="283"/>
        <w:jc w:val="both"/>
      </w:pPr>
      <w:r w:rsidRPr="00475AFA">
        <w:t>6.1. Родительские комитеты ведут протоколы своих заседаний.</w:t>
      </w:r>
    </w:p>
    <w:p w:rsidR="008444AE" w:rsidRPr="00475AFA" w:rsidRDefault="008444AE" w:rsidP="00294D3A">
      <w:pPr>
        <w:ind w:left="567"/>
        <w:jc w:val="both"/>
      </w:pPr>
      <w:r w:rsidRPr="00475AFA">
        <w:t>6.2. Ответственность за делопроизводство в родительском комитете возлагается на председателя родительского комитета или секретаря.</w:t>
      </w:r>
    </w:p>
    <w:p w:rsidR="008444AE" w:rsidRPr="00475AFA" w:rsidRDefault="008444AE" w:rsidP="008F6C25">
      <w:pPr>
        <w:pStyle w:val="a4"/>
        <w:spacing w:line="240" w:lineRule="atLeast"/>
        <w:jc w:val="center"/>
      </w:pPr>
    </w:p>
    <w:sectPr w:rsidR="008444AE" w:rsidRPr="00475AFA" w:rsidSect="00C4639F">
      <w:footerReference w:type="default" r:id="rId9"/>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CC" w:rsidRDefault="001F22CC" w:rsidP="005D697F">
      <w:r>
        <w:separator/>
      </w:r>
    </w:p>
  </w:endnote>
  <w:endnote w:type="continuationSeparator" w:id="1">
    <w:p w:rsidR="001F22CC" w:rsidRDefault="001F22CC" w:rsidP="005D6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3A" w:rsidRDefault="00294D3A" w:rsidP="008444A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CC" w:rsidRDefault="001F22CC" w:rsidP="005D697F">
      <w:r>
        <w:separator/>
      </w:r>
    </w:p>
  </w:footnote>
  <w:footnote w:type="continuationSeparator" w:id="1">
    <w:p w:rsidR="001F22CC" w:rsidRDefault="001F22CC" w:rsidP="005D6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36696"/>
    <w:multiLevelType w:val="multilevel"/>
    <w:tmpl w:val="A3AEDE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041B41"/>
    <w:multiLevelType w:val="multilevel"/>
    <w:tmpl w:val="93B643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20C05A0"/>
    <w:multiLevelType w:val="multilevel"/>
    <w:tmpl w:val="0DA6FE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34A3242"/>
    <w:multiLevelType w:val="multilevel"/>
    <w:tmpl w:val="A5EA8C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53B375B"/>
    <w:multiLevelType w:val="multilevel"/>
    <w:tmpl w:val="033EB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79E35ED"/>
    <w:multiLevelType w:val="multilevel"/>
    <w:tmpl w:val="F8D0D0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D6D6897"/>
    <w:multiLevelType w:val="multilevel"/>
    <w:tmpl w:val="61F458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9965CCC"/>
    <w:multiLevelType w:val="multilevel"/>
    <w:tmpl w:val="7794CD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1256F7C"/>
    <w:multiLevelType w:val="multilevel"/>
    <w:tmpl w:val="5448E0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5118F3"/>
    <w:multiLevelType w:val="multilevel"/>
    <w:tmpl w:val="8E3AD1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44EA108C"/>
    <w:multiLevelType w:val="multilevel"/>
    <w:tmpl w:val="019C40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4717716E"/>
    <w:multiLevelType w:val="hybridMultilevel"/>
    <w:tmpl w:val="431885F4"/>
    <w:lvl w:ilvl="0" w:tplc="A716682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49296E0F"/>
    <w:multiLevelType w:val="hybridMultilevel"/>
    <w:tmpl w:val="840E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6C6935"/>
    <w:multiLevelType w:val="multilevel"/>
    <w:tmpl w:val="ED8467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F4234BE"/>
    <w:multiLevelType w:val="multilevel"/>
    <w:tmpl w:val="57189F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BB50FB"/>
    <w:multiLevelType w:val="multilevel"/>
    <w:tmpl w:val="DF926C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D2A37F0"/>
    <w:multiLevelType w:val="hybridMultilevel"/>
    <w:tmpl w:val="A3B295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20562"/>
    <w:multiLevelType w:val="multilevel"/>
    <w:tmpl w:val="50CC27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6794BC5"/>
    <w:multiLevelType w:val="multilevel"/>
    <w:tmpl w:val="ECC836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78CE3EED"/>
    <w:multiLevelType w:val="multilevel"/>
    <w:tmpl w:val="A7304F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8">
    <w:nsid w:val="7EBA75C1"/>
    <w:multiLevelType w:val="multilevel"/>
    <w:tmpl w:val="73982F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2"/>
  </w:num>
  <w:num w:numId="2">
    <w:abstractNumId w:val="7"/>
  </w:num>
  <w:num w:numId="3">
    <w:abstractNumId w:val="4"/>
  </w:num>
  <w:num w:numId="4">
    <w:abstractNumId w:val="18"/>
  </w:num>
  <w:num w:numId="5">
    <w:abstractNumId w:val="21"/>
  </w:num>
  <w:num w:numId="6">
    <w:abstractNumId w:val="2"/>
  </w:num>
  <w:num w:numId="7">
    <w:abstractNumId w:val="38"/>
  </w:num>
  <w:num w:numId="8">
    <w:abstractNumId w:val="20"/>
  </w:num>
  <w:num w:numId="9">
    <w:abstractNumId w:val="25"/>
  </w:num>
  <w:num w:numId="10">
    <w:abstractNumId w:val="33"/>
  </w:num>
  <w:num w:numId="11">
    <w:abstractNumId w:val="6"/>
  </w:num>
  <w:num w:numId="12">
    <w:abstractNumId w:val="16"/>
  </w:num>
  <w:num w:numId="13">
    <w:abstractNumId w:val="31"/>
  </w:num>
  <w:num w:numId="14">
    <w:abstractNumId w:val="26"/>
  </w:num>
  <w:num w:numId="15">
    <w:abstractNumId w:val="36"/>
  </w:num>
  <w:num w:numId="16">
    <w:abstractNumId w:val="35"/>
  </w:num>
  <w:num w:numId="17">
    <w:abstractNumId w:val="5"/>
  </w:num>
  <w:num w:numId="18">
    <w:abstractNumId w:val="10"/>
  </w:num>
  <w:num w:numId="19">
    <w:abstractNumId w:val="12"/>
  </w:num>
  <w:num w:numId="20">
    <w:abstractNumId w:val="23"/>
  </w:num>
  <w:num w:numId="21">
    <w:abstractNumId w:val="32"/>
  </w:num>
  <w:num w:numId="22">
    <w:abstractNumId w:val="19"/>
  </w:num>
  <w:num w:numId="23">
    <w:abstractNumId w:val="28"/>
  </w:num>
  <w:num w:numId="24">
    <w:abstractNumId w:val="0"/>
  </w:num>
  <w:num w:numId="25">
    <w:abstractNumId w:val="11"/>
  </w:num>
  <w:num w:numId="26">
    <w:abstractNumId w:val="24"/>
  </w:num>
  <w:num w:numId="27">
    <w:abstractNumId w:val="9"/>
  </w:num>
  <w:num w:numId="28">
    <w:abstractNumId w:val="8"/>
  </w:num>
  <w:num w:numId="29">
    <w:abstractNumId w:val="27"/>
  </w:num>
  <w:num w:numId="30">
    <w:abstractNumId w:val="13"/>
  </w:num>
  <w:num w:numId="31">
    <w:abstractNumId w:val="3"/>
  </w:num>
  <w:num w:numId="32">
    <w:abstractNumId w:val="34"/>
  </w:num>
  <w:num w:numId="33">
    <w:abstractNumId w:val="37"/>
  </w:num>
  <w:num w:numId="34">
    <w:abstractNumId w:val="29"/>
  </w:num>
  <w:num w:numId="35">
    <w:abstractNumId w:val="14"/>
  </w:num>
  <w:num w:numId="36">
    <w:abstractNumId w:val="1"/>
  </w:num>
  <w:num w:numId="37">
    <w:abstractNumId w:val="17"/>
  </w:num>
  <w:num w:numId="38">
    <w:abstractNumId w:val="15"/>
  </w:num>
  <w:num w:numId="3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8713FF"/>
    <w:rsid w:val="000076B3"/>
    <w:rsid w:val="00020D1F"/>
    <w:rsid w:val="000248CA"/>
    <w:rsid w:val="000273CB"/>
    <w:rsid w:val="00034B9C"/>
    <w:rsid w:val="00035846"/>
    <w:rsid w:val="0006229A"/>
    <w:rsid w:val="00083723"/>
    <w:rsid w:val="000A1CF3"/>
    <w:rsid w:val="000B79F3"/>
    <w:rsid w:val="000C3D7E"/>
    <w:rsid w:val="000C4A77"/>
    <w:rsid w:val="001020CE"/>
    <w:rsid w:val="001025D4"/>
    <w:rsid w:val="00105184"/>
    <w:rsid w:val="00105241"/>
    <w:rsid w:val="00112CED"/>
    <w:rsid w:val="00132EF0"/>
    <w:rsid w:val="001352BB"/>
    <w:rsid w:val="001376CD"/>
    <w:rsid w:val="00176E30"/>
    <w:rsid w:val="001D407A"/>
    <w:rsid w:val="001E2BCF"/>
    <w:rsid w:val="001E3DE8"/>
    <w:rsid w:val="001F0251"/>
    <w:rsid w:val="001F22CC"/>
    <w:rsid w:val="001F7671"/>
    <w:rsid w:val="00211918"/>
    <w:rsid w:val="002127B6"/>
    <w:rsid w:val="00213428"/>
    <w:rsid w:val="00230D62"/>
    <w:rsid w:val="0024049A"/>
    <w:rsid w:val="002774A4"/>
    <w:rsid w:val="00294D3A"/>
    <w:rsid w:val="002A16AA"/>
    <w:rsid w:val="002A5725"/>
    <w:rsid w:val="002A5E79"/>
    <w:rsid w:val="002B14CD"/>
    <w:rsid w:val="002B1620"/>
    <w:rsid w:val="002F3855"/>
    <w:rsid w:val="00304153"/>
    <w:rsid w:val="00304164"/>
    <w:rsid w:val="003143E7"/>
    <w:rsid w:val="00335D2A"/>
    <w:rsid w:val="00345CD2"/>
    <w:rsid w:val="00352A3C"/>
    <w:rsid w:val="0036023C"/>
    <w:rsid w:val="00360BA9"/>
    <w:rsid w:val="00381A8F"/>
    <w:rsid w:val="003D0043"/>
    <w:rsid w:val="003E0752"/>
    <w:rsid w:val="003E416B"/>
    <w:rsid w:val="00415F26"/>
    <w:rsid w:val="004325ED"/>
    <w:rsid w:val="00462003"/>
    <w:rsid w:val="00467946"/>
    <w:rsid w:val="00474AFF"/>
    <w:rsid w:val="00475AFA"/>
    <w:rsid w:val="004B71AC"/>
    <w:rsid w:val="004B77A3"/>
    <w:rsid w:val="004C68A2"/>
    <w:rsid w:val="004D3425"/>
    <w:rsid w:val="004F04F7"/>
    <w:rsid w:val="004F1250"/>
    <w:rsid w:val="004F518D"/>
    <w:rsid w:val="00514850"/>
    <w:rsid w:val="00534644"/>
    <w:rsid w:val="0053520B"/>
    <w:rsid w:val="005470E2"/>
    <w:rsid w:val="00555354"/>
    <w:rsid w:val="00555E3F"/>
    <w:rsid w:val="00570AF7"/>
    <w:rsid w:val="005D14CE"/>
    <w:rsid w:val="005D64A6"/>
    <w:rsid w:val="005D697F"/>
    <w:rsid w:val="005E634D"/>
    <w:rsid w:val="006060FF"/>
    <w:rsid w:val="006134BD"/>
    <w:rsid w:val="00635A74"/>
    <w:rsid w:val="00650716"/>
    <w:rsid w:val="006624A3"/>
    <w:rsid w:val="00675A41"/>
    <w:rsid w:val="006A4B36"/>
    <w:rsid w:val="006A77A5"/>
    <w:rsid w:val="006B0D5E"/>
    <w:rsid w:val="006B31B3"/>
    <w:rsid w:val="006B4347"/>
    <w:rsid w:val="006C2714"/>
    <w:rsid w:val="006D43D0"/>
    <w:rsid w:val="006E0EA5"/>
    <w:rsid w:val="006E6103"/>
    <w:rsid w:val="00713136"/>
    <w:rsid w:val="00722A2A"/>
    <w:rsid w:val="007255D8"/>
    <w:rsid w:val="00725F2D"/>
    <w:rsid w:val="00736C03"/>
    <w:rsid w:val="00745F4A"/>
    <w:rsid w:val="00756788"/>
    <w:rsid w:val="00760CF3"/>
    <w:rsid w:val="007769FC"/>
    <w:rsid w:val="00780361"/>
    <w:rsid w:val="007820A4"/>
    <w:rsid w:val="00797C6D"/>
    <w:rsid w:val="007A20C7"/>
    <w:rsid w:val="007A6F83"/>
    <w:rsid w:val="007B230D"/>
    <w:rsid w:val="007D027C"/>
    <w:rsid w:val="007E0367"/>
    <w:rsid w:val="0081251B"/>
    <w:rsid w:val="00826A7E"/>
    <w:rsid w:val="00831460"/>
    <w:rsid w:val="008363F7"/>
    <w:rsid w:val="008444AE"/>
    <w:rsid w:val="0086085E"/>
    <w:rsid w:val="00860D94"/>
    <w:rsid w:val="008713FF"/>
    <w:rsid w:val="008928AF"/>
    <w:rsid w:val="008A1F57"/>
    <w:rsid w:val="008A70D0"/>
    <w:rsid w:val="008B0609"/>
    <w:rsid w:val="008C1C41"/>
    <w:rsid w:val="008C4D56"/>
    <w:rsid w:val="008D00E0"/>
    <w:rsid w:val="008D7E44"/>
    <w:rsid w:val="008E6D15"/>
    <w:rsid w:val="008F6C25"/>
    <w:rsid w:val="00900E3A"/>
    <w:rsid w:val="00907703"/>
    <w:rsid w:val="00911A14"/>
    <w:rsid w:val="0093177B"/>
    <w:rsid w:val="00964340"/>
    <w:rsid w:val="009A43B7"/>
    <w:rsid w:val="009D18F2"/>
    <w:rsid w:val="009D5251"/>
    <w:rsid w:val="009F0820"/>
    <w:rsid w:val="00A04E88"/>
    <w:rsid w:val="00A3467D"/>
    <w:rsid w:val="00A427D1"/>
    <w:rsid w:val="00A52B9C"/>
    <w:rsid w:val="00A80838"/>
    <w:rsid w:val="00A8332F"/>
    <w:rsid w:val="00AA6121"/>
    <w:rsid w:val="00AC089B"/>
    <w:rsid w:val="00AD0703"/>
    <w:rsid w:val="00B504A3"/>
    <w:rsid w:val="00B50E28"/>
    <w:rsid w:val="00BA1BFC"/>
    <w:rsid w:val="00BC5B46"/>
    <w:rsid w:val="00BD4BAD"/>
    <w:rsid w:val="00BE3C8E"/>
    <w:rsid w:val="00BF183C"/>
    <w:rsid w:val="00C07F71"/>
    <w:rsid w:val="00C22351"/>
    <w:rsid w:val="00C337E9"/>
    <w:rsid w:val="00C4639F"/>
    <w:rsid w:val="00C511B4"/>
    <w:rsid w:val="00C66ED0"/>
    <w:rsid w:val="00C6733A"/>
    <w:rsid w:val="00C70CC2"/>
    <w:rsid w:val="00CA45D7"/>
    <w:rsid w:val="00CB5F07"/>
    <w:rsid w:val="00CE56D9"/>
    <w:rsid w:val="00CE76DF"/>
    <w:rsid w:val="00CF28CB"/>
    <w:rsid w:val="00D27E56"/>
    <w:rsid w:val="00D61C18"/>
    <w:rsid w:val="00D66426"/>
    <w:rsid w:val="00D7685E"/>
    <w:rsid w:val="00D87DDE"/>
    <w:rsid w:val="00D9153E"/>
    <w:rsid w:val="00D9796A"/>
    <w:rsid w:val="00D97F3F"/>
    <w:rsid w:val="00DA2269"/>
    <w:rsid w:val="00DD3CA8"/>
    <w:rsid w:val="00DE16DB"/>
    <w:rsid w:val="00DE5081"/>
    <w:rsid w:val="00DF2AB0"/>
    <w:rsid w:val="00DF333B"/>
    <w:rsid w:val="00E259A3"/>
    <w:rsid w:val="00E33F05"/>
    <w:rsid w:val="00E54E7A"/>
    <w:rsid w:val="00E64A43"/>
    <w:rsid w:val="00E808BB"/>
    <w:rsid w:val="00E943F5"/>
    <w:rsid w:val="00E97861"/>
    <w:rsid w:val="00EE1838"/>
    <w:rsid w:val="00EF4A0A"/>
    <w:rsid w:val="00EF4DC5"/>
    <w:rsid w:val="00EF4EA6"/>
    <w:rsid w:val="00F11D01"/>
    <w:rsid w:val="00F13B27"/>
    <w:rsid w:val="00F154B3"/>
    <w:rsid w:val="00F34795"/>
    <w:rsid w:val="00F52951"/>
    <w:rsid w:val="00F81881"/>
    <w:rsid w:val="00F90FCC"/>
    <w:rsid w:val="00F92D04"/>
    <w:rsid w:val="00F9320C"/>
    <w:rsid w:val="00F9723E"/>
    <w:rsid w:val="00FC53C5"/>
    <w:rsid w:val="00FD4240"/>
    <w:rsid w:val="00FE4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94"/>
    <w:rPr>
      <w:sz w:val="24"/>
      <w:szCs w:val="24"/>
    </w:rPr>
  </w:style>
  <w:style w:type="paragraph" w:styleId="1">
    <w:name w:val="heading 1"/>
    <w:basedOn w:val="a"/>
    <w:next w:val="a"/>
    <w:link w:val="10"/>
    <w:uiPriority w:val="9"/>
    <w:qFormat/>
    <w:rsid w:val="0046200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13FF"/>
    <w:pPr>
      <w:spacing w:before="100" w:beforeAutospacing="1" w:after="100" w:afterAutospacing="1"/>
    </w:pPr>
  </w:style>
  <w:style w:type="paragraph" w:styleId="a4">
    <w:name w:val="No Spacing"/>
    <w:link w:val="a5"/>
    <w:uiPriority w:val="1"/>
    <w:qFormat/>
    <w:rsid w:val="00A52B9C"/>
    <w:rPr>
      <w:sz w:val="24"/>
      <w:szCs w:val="24"/>
    </w:rPr>
  </w:style>
  <w:style w:type="paragraph" w:customStyle="1" w:styleId="11">
    <w:name w:val="Без интервала1"/>
    <w:rsid w:val="00A52B9C"/>
    <w:rPr>
      <w:rFonts w:ascii="Calibri" w:hAnsi="Calibri"/>
      <w:sz w:val="22"/>
      <w:szCs w:val="22"/>
      <w:lang w:eastAsia="en-US"/>
    </w:rPr>
  </w:style>
  <w:style w:type="paragraph" w:styleId="a6">
    <w:name w:val="header"/>
    <w:basedOn w:val="a"/>
    <w:link w:val="a7"/>
    <w:rsid w:val="005D697F"/>
    <w:pPr>
      <w:tabs>
        <w:tab w:val="center" w:pos="4677"/>
        <w:tab w:val="right" w:pos="9355"/>
      </w:tabs>
    </w:pPr>
  </w:style>
  <w:style w:type="character" w:customStyle="1" w:styleId="a7">
    <w:name w:val="Верхний колонтитул Знак"/>
    <w:link w:val="a6"/>
    <w:rsid w:val="005D697F"/>
    <w:rPr>
      <w:sz w:val="24"/>
      <w:szCs w:val="24"/>
    </w:rPr>
  </w:style>
  <w:style w:type="paragraph" w:styleId="a8">
    <w:name w:val="footer"/>
    <w:basedOn w:val="a"/>
    <w:link w:val="a9"/>
    <w:uiPriority w:val="99"/>
    <w:rsid w:val="005D697F"/>
    <w:pPr>
      <w:tabs>
        <w:tab w:val="center" w:pos="4677"/>
        <w:tab w:val="right" w:pos="9355"/>
      </w:tabs>
    </w:pPr>
  </w:style>
  <w:style w:type="character" w:customStyle="1" w:styleId="a9">
    <w:name w:val="Нижний колонтитул Знак"/>
    <w:link w:val="a8"/>
    <w:uiPriority w:val="99"/>
    <w:rsid w:val="005D697F"/>
    <w:rPr>
      <w:sz w:val="24"/>
      <w:szCs w:val="24"/>
    </w:rPr>
  </w:style>
  <w:style w:type="character" w:customStyle="1" w:styleId="10">
    <w:name w:val="Заголовок 1 Знак"/>
    <w:link w:val="1"/>
    <w:uiPriority w:val="9"/>
    <w:rsid w:val="00462003"/>
    <w:rPr>
      <w:rFonts w:ascii="Cambria" w:hAnsi="Cambria"/>
      <w:b/>
      <w:bCs/>
      <w:color w:val="365F91"/>
      <w:sz w:val="28"/>
      <w:szCs w:val="28"/>
      <w:lang w:eastAsia="en-US"/>
    </w:rPr>
  </w:style>
  <w:style w:type="paragraph" w:customStyle="1" w:styleId="Standard">
    <w:name w:val="Standard"/>
    <w:rsid w:val="008D00E0"/>
    <w:pPr>
      <w:widowControl w:val="0"/>
      <w:suppressAutoHyphens/>
      <w:autoSpaceDN w:val="0"/>
      <w:textAlignment w:val="baseline"/>
    </w:pPr>
    <w:rPr>
      <w:rFonts w:eastAsia="SimSun" w:cs="Mangal"/>
      <w:kern w:val="3"/>
      <w:sz w:val="24"/>
      <w:szCs w:val="24"/>
      <w:lang w:eastAsia="zh-CN" w:bidi="hi-IN"/>
    </w:rPr>
  </w:style>
  <w:style w:type="character" w:styleId="aa">
    <w:name w:val="Strong"/>
    <w:qFormat/>
    <w:rsid w:val="001F7671"/>
    <w:rPr>
      <w:b/>
      <w:bCs/>
    </w:rPr>
  </w:style>
  <w:style w:type="paragraph" w:styleId="ab">
    <w:name w:val="Title"/>
    <w:basedOn w:val="a"/>
    <w:link w:val="ac"/>
    <w:qFormat/>
    <w:rsid w:val="001F7671"/>
    <w:pPr>
      <w:jc w:val="center"/>
    </w:pPr>
    <w:rPr>
      <w:b/>
      <w:bCs/>
    </w:rPr>
  </w:style>
  <w:style w:type="character" w:customStyle="1" w:styleId="ac">
    <w:name w:val="Название Знак"/>
    <w:link w:val="ab"/>
    <w:rsid w:val="001F7671"/>
    <w:rPr>
      <w:b/>
      <w:bCs/>
      <w:sz w:val="24"/>
      <w:szCs w:val="24"/>
    </w:rPr>
  </w:style>
  <w:style w:type="table" w:styleId="ad">
    <w:name w:val="Table Grid"/>
    <w:basedOn w:val="a1"/>
    <w:uiPriority w:val="59"/>
    <w:rsid w:val="00E259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444AE"/>
    <w:pPr>
      <w:ind w:left="720"/>
      <w:contextualSpacing/>
    </w:pPr>
    <w:rPr>
      <w:sz w:val="20"/>
      <w:szCs w:val="20"/>
    </w:rPr>
  </w:style>
  <w:style w:type="paragraph" w:customStyle="1" w:styleId="12">
    <w:name w:val="Абзац списка1"/>
    <w:basedOn w:val="a"/>
    <w:uiPriority w:val="99"/>
    <w:rsid w:val="008444AE"/>
    <w:pPr>
      <w:spacing w:after="200" w:line="276" w:lineRule="auto"/>
      <w:ind w:left="720"/>
    </w:pPr>
    <w:rPr>
      <w:rFonts w:ascii="Calibri" w:hAnsi="Calibri" w:cs="Calibri"/>
      <w:sz w:val="22"/>
      <w:szCs w:val="22"/>
      <w:lang w:eastAsia="en-US"/>
    </w:rPr>
  </w:style>
  <w:style w:type="character" w:styleId="af">
    <w:name w:val="page number"/>
    <w:uiPriority w:val="99"/>
    <w:rsid w:val="008444AE"/>
  </w:style>
  <w:style w:type="paragraph" w:customStyle="1" w:styleId="ConsPlusNonformat">
    <w:name w:val="ConsPlusNonformat"/>
    <w:rsid w:val="008444AE"/>
    <w:pPr>
      <w:autoSpaceDE w:val="0"/>
      <w:autoSpaceDN w:val="0"/>
      <w:adjustRightInd w:val="0"/>
    </w:pPr>
    <w:rPr>
      <w:rFonts w:ascii="Courier New" w:hAnsi="Courier New" w:cs="Courier New"/>
    </w:rPr>
  </w:style>
  <w:style w:type="paragraph" w:customStyle="1" w:styleId="ConsPlusNormal">
    <w:name w:val="ConsPlusNormal"/>
    <w:rsid w:val="008444AE"/>
    <w:pPr>
      <w:autoSpaceDE w:val="0"/>
      <w:autoSpaceDN w:val="0"/>
      <w:adjustRightInd w:val="0"/>
    </w:pPr>
    <w:rPr>
      <w:rFonts w:ascii="Arial" w:hAnsi="Arial" w:cs="Arial"/>
    </w:rPr>
  </w:style>
  <w:style w:type="paragraph" w:customStyle="1" w:styleId="ConsPlusCell">
    <w:name w:val="ConsPlusCell"/>
    <w:rsid w:val="008444AE"/>
    <w:pPr>
      <w:autoSpaceDE w:val="0"/>
      <w:autoSpaceDN w:val="0"/>
      <w:adjustRightInd w:val="0"/>
    </w:pPr>
    <w:rPr>
      <w:rFonts w:ascii="Arial" w:hAnsi="Arial" w:cs="Arial"/>
    </w:rPr>
  </w:style>
  <w:style w:type="paragraph" w:customStyle="1" w:styleId="p30">
    <w:name w:val="p30"/>
    <w:basedOn w:val="a"/>
    <w:rsid w:val="008444AE"/>
    <w:pPr>
      <w:spacing w:before="100" w:beforeAutospacing="1" w:after="100" w:afterAutospacing="1"/>
    </w:pPr>
  </w:style>
  <w:style w:type="character" w:customStyle="1" w:styleId="s1">
    <w:name w:val="s1"/>
    <w:rsid w:val="008444AE"/>
  </w:style>
  <w:style w:type="paragraph" w:styleId="af0">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
    <w:link w:val="af1"/>
    <w:rsid w:val="009D18F2"/>
    <w:rPr>
      <w:rFonts w:ascii="Courier New" w:hAnsi="Courier New"/>
      <w:sz w:val="20"/>
      <w:szCs w:val="20"/>
    </w:rPr>
  </w:style>
  <w:style w:type="character" w:customStyle="1" w:styleId="af1">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0"/>
    <w:rsid w:val="009D18F2"/>
    <w:rPr>
      <w:rFonts w:ascii="Courier New" w:hAnsi="Courier New"/>
    </w:rPr>
  </w:style>
  <w:style w:type="paragraph" w:customStyle="1" w:styleId="western">
    <w:name w:val="western"/>
    <w:basedOn w:val="a"/>
    <w:rsid w:val="00555354"/>
    <w:pPr>
      <w:spacing w:before="100" w:beforeAutospacing="1" w:after="100" w:afterAutospacing="1"/>
    </w:pPr>
  </w:style>
  <w:style w:type="character" w:customStyle="1" w:styleId="apple-converted-space">
    <w:name w:val="apple-converted-space"/>
    <w:rsid w:val="00C4639F"/>
    <w:rPr>
      <w:rFonts w:cs="Times New Roman"/>
    </w:rPr>
  </w:style>
  <w:style w:type="paragraph" w:customStyle="1" w:styleId="p3">
    <w:name w:val="p3"/>
    <w:basedOn w:val="a"/>
    <w:rsid w:val="00C4639F"/>
    <w:pPr>
      <w:spacing w:before="100" w:beforeAutospacing="1" w:after="100" w:afterAutospacing="1"/>
    </w:pPr>
    <w:rPr>
      <w:rFonts w:eastAsia="Calibri"/>
    </w:rPr>
  </w:style>
  <w:style w:type="paragraph" w:customStyle="1" w:styleId="p4">
    <w:name w:val="p4"/>
    <w:basedOn w:val="a"/>
    <w:rsid w:val="00C4639F"/>
    <w:pPr>
      <w:spacing w:before="100" w:beforeAutospacing="1" w:after="100" w:afterAutospacing="1"/>
    </w:pPr>
    <w:rPr>
      <w:rFonts w:eastAsia="Calibri"/>
    </w:rPr>
  </w:style>
  <w:style w:type="character" w:customStyle="1" w:styleId="s3">
    <w:name w:val="s3"/>
    <w:rsid w:val="00C4639F"/>
    <w:rPr>
      <w:rFonts w:cs="Times New Roman"/>
    </w:rPr>
  </w:style>
  <w:style w:type="paragraph" w:customStyle="1" w:styleId="p5">
    <w:name w:val="p5"/>
    <w:basedOn w:val="a"/>
    <w:rsid w:val="00C4639F"/>
    <w:pPr>
      <w:spacing w:before="100" w:beforeAutospacing="1" w:after="100" w:afterAutospacing="1"/>
    </w:pPr>
    <w:rPr>
      <w:rFonts w:eastAsia="Calibri"/>
    </w:rPr>
  </w:style>
  <w:style w:type="paragraph" w:customStyle="1" w:styleId="p6">
    <w:name w:val="p6"/>
    <w:basedOn w:val="a"/>
    <w:rsid w:val="00C4639F"/>
    <w:pPr>
      <w:spacing w:before="100" w:beforeAutospacing="1" w:after="100" w:afterAutospacing="1"/>
    </w:pPr>
    <w:rPr>
      <w:rFonts w:eastAsia="Calibri"/>
    </w:rPr>
  </w:style>
  <w:style w:type="paragraph" w:customStyle="1" w:styleId="p8">
    <w:name w:val="p8"/>
    <w:basedOn w:val="a"/>
    <w:rsid w:val="00C4639F"/>
    <w:pPr>
      <w:spacing w:before="100" w:beforeAutospacing="1" w:after="100" w:afterAutospacing="1"/>
    </w:pPr>
    <w:rPr>
      <w:rFonts w:eastAsia="Calibri"/>
    </w:rPr>
  </w:style>
  <w:style w:type="paragraph" w:customStyle="1" w:styleId="p9">
    <w:name w:val="p9"/>
    <w:basedOn w:val="a"/>
    <w:rsid w:val="00C4639F"/>
    <w:pPr>
      <w:spacing w:before="100" w:beforeAutospacing="1" w:after="100" w:afterAutospacing="1"/>
    </w:pPr>
    <w:rPr>
      <w:rFonts w:eastAsia="Calibri"/>
    </w:rPr>
  </w:style>
  <w:style w:type="paragraph" w:styleId="2">
    <w:name w:val="Body Text Indent 2"/>
    <w:basedOn w:val="a"/>
    <w:link w:val="20"/>
    <w:rsid w:val="00C4639F"/>
    <w:pPr>
      <w:spacing w:before="100" w:beforeAutospacing="1"/>
      <w:ind w:left="4248"/>
    </w:pPr>
    <w:rPr>
      <w:color w:val="000000"/>
      <w:u w:val="single"/>
    </w:rPr>
  </w:style>
  <w:style w:type="character" w:customStyle="1" w:styleId="20">
    <w:name w:val="Основной текст с отступом 2 Знак"/>
    <w:link w:val="2"/>
    <w:rsid w:val="00C4639F"/>
    <w:rPr>
      <w:color w:val="000000"/>
      <w:sz w:val="24"/>
      <w:szCs w:val="24"/>
      <w:u w:val="single"/>
    </w:rPr>
  </w:style>
  <w:style w:type="character" w:customStyle="1" w:styleId="a5">
    <w:name w:val="Без интервала Знак"/>
    <w:link w:val="a4"/>
    <w:uiPriority w:val="1"/>
    <w:locked/>
    <w:rsid w:val="008F6C25"/>
    <w:rPr>
      <w:sz w:val="24"/>
      <w:szCs w:val="24"/>
    </w:rPr>
  </w:style>
  <w:style w:type="paragraph" w:customStyle="1" w:styleId="consplustitle">
    <w:name w:val="consplustitle"/>
    <w:basedOn w:val="a"/>
    <w:uiPriority w:val="99"/>
    <w:rsid w:val="008F6C25"/>
    <w:pPr>
      <w:spacing w:before="100" w:beforeAutospacing="1" w:after="100" w:afterAutospacing="1"/>
    </w:pPr>
  </w:style>
  <w:style w:type="paragraph" w:styleId="af2">
    <w:name w:val="Balloon Text"/>
    <w:basedOn w:val="a"/>
    <w:link w:val="af3"/>
    <w:rsid w:val="00EF4A0A"/>
    <w:rPr>
      <w:rFonts w:ascii="Tahoma" w:hAnsi="Tahoma" w:cs="Tahoma"/>
      <w:sz w:val="16"/>
      <w:szCs w:val="16"/>
    </w:rPr>
  </w:style>
  <w:style w:type="character" w:customStyle="1" w:styleId="af3">
    <w:name w:val="Текст выноски Знак"/>
    <w:link w:val="af2"/>
    <w:rsid w:val="00EF4A0A"/>
    <w:rPr>
      <w:rFonts w:ascii="Tahoma" w:hAnsi="Tahoma" w:cs="Tahoma"/>
      <w:sz w:val="16"/>
      <w:szCs w:val="16"/>
    </w:rPr>
  </w:style>
  <w:style w:type="character" w:styleId="af4">
    <w:name w:val="Hyperlink"/>
    <w:basedOn w:val="a0"/>
    <w:uiPriority w:val="99"/>
    <w:unhideWhenUsed/>
    <w:rsid w:val="008E6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4770">
      <w:bodyDiv w:val="1"/>
      <w:marLeft w:val="0"/>
      <w:marRight w:val="0"/>
      <w:marTop w:val="0"/>
      <w:marBottom w:val="0"/>
      <w:divBdr>
        <w:top w:val="none" w:sz="0" w:space="0" w:color="auto"/>
        <w:left w:val="none" w:sz="0" w:space="0" w:color="auto"/>
        <w:bottom w:val="none" w:sz="0" w:space="0" w:color="auto"/>
        <w:right w:val="none" w:sz="0" w:space="0" w:color="auto"/>
      </w:divBdr>
    </w:div>
    <w:div w:id="255946955">
      <w:bodyDiv w:val="1"/>
      <w:marLeft w:val="0"/>
      <w:marRight w:val="0"/>
      <w:marTop w:val="0"/>
      <w:marBottom w:val="0"/>
      <w:divBdr>
        <w:top w:val="none" w:sz="0" w:space="0" w:color="auto"/>
        <w:left w:val="none" w:sz="0" w:space="0" w:color="auto"/>
        <w:bottom w:val="none" w:sz="0" w:space="0" w:color="auto"/>
        <w:right w:val="none" w:sz="0" w:space="0" w:color="auto"/>
      </w:divBdr>
    </w:div>
    <w:div w:id="435097234">
      <w:bodyDiv w:val="1"/>
      <w:marLeft w:val="0"/>
      <w:marRight w:val="0"/>
      <w:marTop w:val="0"/>
      <w:marBottom w:val="0"/>
      <w:divBdr>
        <w:top w:val="none" w:sz="0" w:space="0" w:color="auto"/>
        <w:left w:val="none" w:sz="0" w:space="0" w:color="auto"/>
        <w:bottom w:val="none" w:sz="0" w:space="0" w:color="auto"/>
        <w:right w:val="none" w:sz="0" w:space="0" w:color="auto"/>
      </w:divBdr>
    </w:div>
    <w:div w:id="940188696">
      <w:bodyDiv w:val="1"/>
      <w:marLeft w:val="0"/>
      <w:marRight w:val="0"/>
      <w:marTop w:val="0"/>
      <w:marBottom w:val="0"/>
      <w:divBdr>
        <w:top w:val="none" w:sz="0" w:space="0" w:color="auto"/>
        <w:left w:val="none" w:sz="0" w:space="0" w:color="auto"/>
        <w:bottom w:val="none" w:sz="0" w:space="0" w:color="auto"/>
        <w:right w:val="none" w:sz="0" w:space="0" w:color="auto"/>
      </w:divBdr>
    </w:div>
    <w:div w:id="1231690872">
      <w:bodyDiv w:val="1"/>
      <w:marLeft w:val="0"/>
      <w:marRight w:val="0"/>
      <w:marTop w:val="0"/>
      <w:marBottom w:val="0"/>
      <w:divBdr>
        <w:top w:val="none" w:sz="0" w:space="0" w:color="auto"/>
        <w:left w:val="none" w:sz="0" w:space="0" w:color="auto"/>
        <w:bottom w:val="none" w:sz="0" w:space="0" w:color="auto"/>
        <w:right w:val="none" w:sz="0" w:space="0" w:color="auto"/>
      </w:divBdr>
    </w:div>
    <w:div w:id="1303316702">
      <w:bodyDiv w:val="1"/>
      <w:marLeft w:val="0"/>
      <w:marRight w:val="0"/>
      <w:marTop w:val="0"/>
      <w:marBottom w:val="0"/>
      <w:divBdr>
        <w:top w:val="none" w:sz="0" w:space="0" w:color="auto"/>
        <w:left w:val="none" w:sz="0" w:space="0" w:color="auto"/>
        <w:bottom w:val="none" w:sz="0" w:space="0" w:color="auto"/>
        <w:right w:val="none" w:sz="0" w:space="0" w:color="auto"/>
      </w:divBdr>
    </w:div>
    <w:div w:id="1375884554">
      <w:bodyDiv w:val="1"/>
      <w:marLeft w:val="0"/>
      <w:marRight w:val="0"/>
      <w:marTop w:val="0"/>
      <w:marBottom w:val="0"/>
      <w:divBdr>
        <w:top w:val="none" w:sz="0" w:space="0" w:color="auto"/>
        <w:left w:val="none" w:sz="0" w:space="0" w:color="auto"/>
        <w:bottom w:val="none" w:sz="0" w:space="0" w:color="auto"/>
        <w:right w:val="none" w:sz="0" w:space="0" w:color="auto"/>
      </w:divBdr>
    </w:div>
    <w:div w:id="1549216994">
      <w:bodyDiv w:val="1"/>
      <w:marLeft w:val="0"/>
      <w:marRight w:val="0"/>
      <w:marTop w:val="0"/>
      <w:marBottom w:val="0"/>
      <w:divBdr>
        <w:top w:val="none" w:sz="0" w:space="0" w:color="auto"/>
        <w:left w:val="none" w:sz="0" w:space="0" w:color="auto"/>
        <w:bottom w:val="none" w:sz="0" w:space="0" w:color="auto"/>
        <w:right w:val="none" w:sz="0" w:space="0" w:color="auto"/>
      </w:divBdr>
    </w:div>
    <w:div w:id="1627155507">
      <w:bodyDiv w:val="1"/>
      <w:marLeft w:val="0"/>
      <w:marRight w:val="0"/>
      <w:marTop w:val="0"/>
      <w:marBottom w:val="0"/>
      <w:divBdr>
        <w:top w:val="none" w:sz="0" w:space="0" w:color="auto"/>
        <w:left w:val="none" w:sz="0" w:space="0" w:color="auto"/>
        <w:bottom w:val="none" w:sz="0" w:space="0" w:color="auto"/>
        <w:right w:val="none" w:sz="0" w:space="0" w:color="auto"/>
      </w:divBdr>
    </w:div>
    <w:div w:id="1725832997">
      <w:bodyDiv w:val="1"/>
      <w:marLeft w:val="0"/>
      <w:marRight w:val="0"/>
      <w:marTop w:val="0"/>
      <w:marBottom w:val="0"/>
      <w:divBdr>
        <w:top w:val="none" w:sz="0" w:space="0" w:color="auto"/>
        <w:left w:val="none" w:sz="0" w:space="0" w:color="auto"/>
        <w:bottom w:val="none" w:sz="0" w:space="0" w:color="auto"/>
        <w:right w:val="none" w:sz="0" w:space="0" w:color="auto"/>
      </w:divBdr>
    </w:div>
    <w:div w:id="1806199225">
      <w:bodyDiv w:val="1"/>
      <w:marLeft w:val="0"/>
      <w:marRight w:val="0"/>
      <w:marTop w:val="0"/>
      <w:marBottom w:val="0"/>
      <w:divBdr>
        <w:top w:val="none" w:sz="0" w:space="0" w:color="auto"/>
        <w:left w:val="none" w:sz="0" w:space="0" w:color="auto"/>
        <w:bottom w:val="none" w:sz="0" w:space="0" w:color="auto"/>
        <w:right w:val="none" w:sz="0" w:space="0" w:color="auto"/>
      </w:divBdr>
    </w:div>
    <w:div w:id="1810392735">
      <w:bodyDiv w:val="1"/>
      <w:marLeft w:val="0"/>
      <w:marRight w:val="0"/>
      <w:marTop w:val="0"/>
      <w:marBottom w:val="0"/>
      <w:divBdr>
        <w:top w:val="none" w:sz="0" w:space="0" w:color="auto"/>
        <w:left w:val="none" w:sz="0" w:space="0" w:color="auto"/>
        <w:bottom w:val="none" w:sz="0" w:space="0" w:color="auto"/>
        <w:right w:val="none" w:sz="0" w:space="0" w:color="auto"/>
      </w:divBdr>
    </w:div>
    <w:div w:id="2040277652">
      <w:bodyDiv w:val="1"/>
      <w:marLeft w:val="0"/>
      <w:marRight w:val="0"/>
      <w:marTop w:val="0"/>
      <w:marBottom w:val="0"/>
      <w:divBdr>
        <w:top w:val="none" w:sz="0" w:space="0" w:color="auto"/>
        <w:left w:val="none" w:sz="0" w:space="0" w:color="auto"/>
        <w:bottom w:val="none" w:sz="0" w:space="0" w:color="auto"/>
        <w:right w:val="none" w:sz="0" w:space="0" w:color="auto"/>
      </w:divBdr>
    </w:div>
    <w:div w:id="2117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E5A2-D588-4E7D-BA52-C72611E4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910</Words>
  <Characters>7711</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МОУ Руднянская СОШ</Company>
  <LinksUpToDate>false</LinksUpToDate>
  <CharactersWithSpaces>8604</CharactersWithSpaces>
  <SharedDoc>false</SharedDoc>
  <HLinks>
    <vt:vector size="6" baseType="variant">
      <vt:variant>
        <vt:i4>7077989</vt:i4>
      </vt:variant>
      <vt:variant>
        <vt:i4>0</vt:i4>
      </vt:variant>
      <vt:variant>
        <vt:i4>0</vt:i4>
      </vt:variant>
      <vt:variant>
        <vt:i4>5</vt:i4>
      </vt:variant>
      <vt:variant>
        <vt:lpwstr>consultantplus://offline/ref=E8DDEDFC8C43D2154D3CA2C2D383ECCB2B2AFCD6CC464A9D77C3CCB4A3D0DD64474DB873048F4DA4X1mCK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ефимова оксана ивановна</dc:creator>
  <cp:keywords/>
  <dc:description/>
  <cp:lastModifiedBy>1</cp:lastModifiedBy>
  <cp:revision>18</cp:revision>
  <cp:lastPrinted>2016-04-06T08:52:00Z</cp:lastPrinted>
  <dcterms:created xsi:type="dcterms:W3CDTF">2016-01-27T11:02:00Z</dcterms:created>
  <dcterms:modified xsi:type="dcterms:W3CDTF">2016-04-11T08:52:00Z</dcterms:modified>
</cp:coreProperties>
</file>