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33" w:rsidRPr="002B401F" w:rsidRDefault="00D00E33" w:rsidP="00A56CE0">
      <w:pPr>
        <w:spacing w:line="276" w:lineRule="auto"/>
        <w:ind w:firstLine="284"/>
        <w:jc w:val="center"/>
        <w:rPr>
          <w:rFonts w:eastAsia="MS Mincho"/>
          <w:sz w:val="28"/>
          <w:szCs w:val="28"/>
        </w:rPr>
      </w:pPr>
      <w:r w:rsidRPr="002B401F">
        <w:rPr>
          <w:rFonts w:eastAsia="MS Mincho"/>
          <w:b/>
          <w:sz w:val="28"/>
          <w:szCs w:val="28"/>
        </w:rPr>
        <w:t>«Как помочь ребенку пережить трудную жизненную ситуацию»</w:t>
      </w:r>
    </w:p>
    <w:p w:rsidR="00A56CE0" w:rsidRDefault="00A56CE0" w:rsidP="00A56CE0">
      <w:pPr>
        <w:pStyle w:val="af4"/>
        <w:shd w:val="clear" w:color="auto" w:fill="FFFFFF"/>
        <w:spacing w:before="0" w:beforeAutospacing="0" w:after="0" w:afterAutospacing="0" w:line="259" w:lineRule="atLeast"/>
        <w:ind w:firstLine="284"/>
        <w:jc w:val="both"/>
        <w:rPr>
          <w:b/>
          <w:bCs/>
          <w:color w:val="222222"/>
        </w:rPr>
      </w:pPr>
    </w:p>
    <w:p w:rsidR="00BC69E4" w:rsidRPr="00A56CE0" w:rsidRDefault="00BC69E4" w:rsidP="00A56CE0">
      <w:pPr>
        <w:pStyle w:val="af4"/>
        <w:shd w:val="clear" w:color="auto" w:fill="FFFFFF"/>
        <w:spacing w:before="0" w:beforeAutospacing="0" w:after="0" w:afterAutospacing="0" w:line="259" w:lineRule="atLeast"/>
        <w:ind w:firstLine="284"/>
        <w:jc w:val="both"/>
        <w:rPr>
          <w:rFonts w:ascii="Arial" w:hAnsi="Arial" w:cs="Arial"/>
          <w:color w:val="000000"/>
        </w:rPr>
      </w:pPr>
      <w:r w:rsidRPr="00A56CE0">
        <w:rPr>
          <w:bCs/>
          <w:color w:val="222222"/>
        </w:rPr>
        <w:t>Роль семьи в формировании готовности ребенка к школьному обучению</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Формирование качеств необходимых будущему школьнику может обеспечить лишь система педагогических взаимодействий детского сада и семьи. Изучению особенностей влияния семьи на формирование школьной зрелости посвящены теоретические исследования данного параграфа.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Семья — первая ступень в жизни человека. Она с раннего возраста направляет сознание, волю, чувства детей. От того, каковы здесь традиции, какое место занимает в семье ребенок — будущий школьник, какова по отношению к нему воспитательная линия членов семьи, зависит многое.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 В повседневном общении с детьми сеются семена характера, которые потом дадут добрые или злые всходы. Именно об этом напоминает всем известная народная мудрость, о которой мы часто забываем в суете обыденности: “Посеешь поступок — пожнешь привычку, посеешь привычку — пожнешь характер, посеешь характер — пожнешь судьбу”. А пренебрежение ею дорого стоит. Очень часто школьные неудачи наших детей, их трудное вхождение в коллектив, неумение и нежелание учиться — результат родительских просчетов и ошибок, тех отношений, которые царят в семье, тех жизненных ориентаций, которые в ней усваиваются.</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Поэтому с самого начала жизни ребенка вокруг него не должно быть суеты и разнобоя в предъявляемых ему требованиях.</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Прежде всего не надо торопиться ни все запрещать, ни все разрешать. Определите самое главное, что нужно требовать от ребенка, точно решите, что он должен делать сам, а чего он делать не должен; что можно ему разрешить, а чего разрешить нельзя. И придерживайтесь своих требований неукоснительно, и не уступайте никаким просьбам, слезам, крикам. Вскоре ребенок поймет, что круг ваших требований для него обязателен, требования неизменны, их надо выполнять.</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Обучение в школе может быть успешным в том случае, когда семья с самых первых лет жизни ребенка заботится не только о его физическом развитии, но и о том, чтобы уметь воспитать в нем трудолюбие, дисциплинированность, организованность, самостоятельность, ответственное отношение к порученному делу.</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Многие родители не жалеют времени и сил, чтобы научить родителей читать, считать, писать, полагая, что это и есть подготовка к школе. Однако, для полноценного воспитания этого вовсе недостаточно. Столь же ревностно мы должны печься о том, чем питаем ум, сердце и душу ребенка.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Понятно, что ко времени поступления в школу ребенок должен обладать определенным уровнем развития.</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Все дети очень любознательны, их интересует все новое, наши дети постоянные “почемучки”. Как важно родителям не погасить эту искорку интереса к окружающему, неизвестному миру, а поддержать ее своим живым участием. Поэтому родители обязательно должны рассказывать много интересного своему ребенку, читать книги, объяснять различные явления природы, которые привлекают внимание детей, например, во время прогулок и, тем самым, взрослые способствуют расширению кругозора, развитию любознательности, воспитанию интересов своего ребенка.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lastRenderedPageBreak/>
        <w:t>Родители часто спрашивают у воспитателя: “Сколько времени требуется, чтобы подготовить ребенка к школе?” Много — несколько лет, ведь подготовка к школе продолжается в течение всего периода дошкольного детства.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Во многих семьях родители не уделяют должного внимания подготовке ребенка к школе. Чаще всего это происходит в результате недостаточности педагогического уровня родителей. Такие родители заботятся о материальном обеспечении детей, но не готовят их к школе, к систематическим учебным занятиям. В таких семьях нет интереса к чтению книг, такие родители не развивают речь ребенка, не работают над произношением, не прививают интереса, не воспитывают у детей психологическую готовность к труду, трудолюбие. Ребенок из такой семьи начинает показывать более слабые результаты своей деятельности, чем его одноклассники. В результате у него появляется отрицательное отношение к учению.</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 xml:space="preserve">Единственный ребенок в семье — это дополнительные трудности и заботы. Единственные дети </w:t>
      </w:r>
      <w:r w:rsidR="0050355A">
        <w:rPr>
          <w:color w:val="000000"/>
        </w:rPr>
        <w:t xml:space="preserve"> </w:t>
      </w:r>
      <w:r w:rsidRPr="00BC69E4">
        <w:rPr>
          <w:color w:val="000000"/>
        </w:rPr>
        <w:t>растут среди</w:t>
      </w:r>
      <w:r w:rsidR="0050355A">
        <w:rPr>
          <w:color w:val="000000"/>
        </w:rPr>
        <w:t xml:space="preserve"> </w:t>
      </w:r>
      <w:r w:rsidRPr="00BC69E4">
        <w:rPr>
          <w:color w:val="000000"/>
        </w:rPr>
        <w:t xml:space="preserve"> взрослых </w:t>
      </w:r>
      <w:r w:rsidR="0050355A">
        <w:rPr>
          <w:color w:val="000000"/>
        </w:rPr>
        <w:t xml:space="preserve"> </w:t>
      </w:r>
      <w:r w:rsidRPr="00BC69E4">
        <w:rPr>
          <w:color w:val="000000"/>
        </w:rPr>
        <w:t>и часто это приводит к ошибкам в воспитании. В одних случаях детей</w:t>
      </w:r>
      <w:r w:rsidR="0050355A">
        <w:rPr>
          <w:color w:val="000000"/>
        </w:rPr>
        <w:t xml:space="preserve"> </w:t>
      </w:r>
      <w:r w:rsidRPr="00BC69E4">
        <w:rPr>
          <w:color w:val="000000"/>
        </w:rPr>
        <w:t xml:space="preserve"> </w:t>
      </w:r>
      <w:proofErr w:type="spellStart"/>
      <w:r w:rsidRPr="00BC69E4">
        <w:rPr>
          <w:color w:val="000000"/>
        </w:rPr>
        <w:t>заласкивают</w:t>
      </w:r>
      <w:proofErr w:type="spellEnd"/>
      <w:r w:rsidRPr="00BC69E4">
        <w:rPr>
          <w:color w:val="000000"/>
        </w:rPr>
        <w:t>, балуют, ограничивают самостоятельность. В других возлагают на ребенка честолюбивые надежды и переоценивая неокрепшие силы сына (дочери), родители загружают их занятиями (музыкой, языками, чтением). У таких детей тенденция к “взрослению”, у них нет той детской непосредственности, игр, забав, свойственных другим. Так, наблюдения показывают там, где дети растут в общении с братом, сестрой, они более приспособлены к жизни: быстро налаживают контакт. Родителям, у которых растет один ребенок, следует помнить, что не следует воспитывать в нем сознание исключительности, так как это приводит к конфликтам с товарищами. Дети, не приученные к справедливой оценке своих поступков, долго не могут определить свое место в коллективе. Поэтому внимание к детям, заботу о них нужно проявлять в такой мере и формах, чтобы у них не возникала переоценка собственных сил и возможностей.</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У некоторых детей трудности вхождения в школьную жизнь связаны с неумением жить в коллективе, подчинять свои поступки и желания требованиям взрослых и интересам своих товарищей.</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По тому, какой ребенок среди других, можно многое узнать о его характере, привычках и о наших педагогических просчетах тоже. Родители и другие близкие люди первые, кто не только удовлетворяет его потребность в общении, но и дают эталон поведения. Поэтому взрослые должны заботится о должном эмоциональном уровне общения, о том, чтобы учить ребенка сопереживанию, взаимопониманию, справедливости, доброжелательности, щедрости. В общении с близкими ребенок впервые видит себя глазами других и на основе этого составляет представление о себе самом. Очень важно, чтобы оно соответствовало действительности, иначе, если это представление будет подвергнуто переоценке со стороны новых знакомых, это очень тяжело отразится на формировании личности ребенка и осложнит его вхождение в детский коллектив. В старшем дошкольном возрасте познавательная активность ребенка от мира вещей распространяется и на мир людей, рождается интерес к их поступкам, характерам, взаимоотношениям. Вот где важно родителям помочь своим детям найти важные ориентиры в жизни.</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 xml:space="preserve">Напомним родителям, что будущий школьник должен хорошо владеть навыками и привычками культурного поведения: уметь вести себя с незнакомыми людьми, не стесняясь отвечать на вопросы и самому задавать их взрослым и товарищам. Ребенок должен владеть также элементарными навыками самообслуживания и личной гигиены. Научится всему этому помогают строгий режим дня и выполнение постоянных обязанностей по дому. В посильных домашних делах у детей тренируется способность вовремя переключаться с игры на </w:t>
      </w:r>
      <w:r w:rsidRPr="00BC69E4">
        <w:rPr>
          <w:color w:val="000000"/>
        </w:rPr>
        <w:lastRenderedPageBreak/>
        <w:t>необходимое занятие. Безусловно, всему этому дети не научатся сами, без участия взрослых. Так что родители старшего дошкольника должны заранее об этом позаботиться.</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Поэтому, осуществляя подготовку к школе, взрослые вносят определенную коррекцию в организацию детской деятельности и общения с тем, чтобы способствовать развитию наиболее важных с позиции предстоящего школьного обучения черт личности и поведения. Особенно необходимо всестороннее развитие познания, деятельности и личности в целом. Лишь на этом фундаменте могут развиваться специальные способности.</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Конечно, не каждый ребенок при поступлении в школу должен знать буквы и читать, но обстановка развития познавательных интересов, внимание к его умственной деятельности, настроя на школу, на серьезный учебный труд должна быть создана в каждой семье. Учебная работа требует от ребенка поиска новых решений познавательных задач, потребует волевых усилий, умственного напряжения, умения самостоятельно мыслить.</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Для дошкольника, который посещает детский сад, регулярные “домашние уроки” не будут новостью сами по себе, но характер их будет совсем иной. Ведь в детском саду воспитатель одновременно обучает коллектив ребят, дома же с ребенком занимаются индивидуально. Это позволяет лучше учесть его возможности, способности, характер. Кроме того, общение между ним и взрослым, даже если занятия происходят 1-2 раза в неделю, сближают ребенка с матерью или отцом, способствуют их деловому или эмоциональному взаимопониманию, позволяют добиться больших успехов в развитии.</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Такие занятия особенно необходимы для детей, которые в детский сад не ходят. Они не только дают новые знания, приобщают к разным видам деятельности, постепенно и планомерно совершенствуют восприятие и мышление, но и облегчают переход к роли школьника, планомерному и обязательному обучению. У дошкольника вырабатывается привычка заниматься в определенное время, содержать в порядке рабочее место, выполнять требования взрослых. Все это поможет ему правильно организовать и свою учебную деятельность. Таким образом, мы видим, что занятия с ребенком в семье несут не только обучающий и развивающий смысл, но имеют также важное воспитательное значение.</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Психологическая подготовка детей к школе в семье совершенно необходима.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Какие же условия полноценное психическое развитие ребенка и его подготовку к учебному труду?</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Первое и самое главное — постоянное сотрудничество ребенка с другими членами семьи. Сотрудничество осуществляется в разных формах и не сводится к словесному общению. Возникновение желания сотрудничать со взрослыми, ориентировка на взрослого, на его пример, знания которые он передает,— необходимое условие полноценной подготовке к школе.</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Другим условием успешного воспитания и развития является выработка у ребенка умения преодолевать трудности. Умственное развитие ребенка не может нормально осуществляться, если у него не выработано правильное отношение к трудностям, желание и умение их преодолевать. Не всегда у детей все получается сразу. В школе ребенку нередко приходится переделывать одно и тоже упражнение по несколько раз. Если ученик готов, он преодолеет трудности. Поэтому важно приучить детей любое начатое дело доводить до конца.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Дошкольники очень эмоциональны и родители знают об этом. Многие понимают, насколько важно у ребенка желание учиться, поэтому они рассказывают ребенку о школе, об учителях и, самое главное, о знаниях, которыми они овладеют в школе. Все это вызывает желание учиться, создает положительное отношение к школе.</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lastRenderedPageBreak/>
        <w:t>Когда у ребенка появится стойкое желание учится, нужно его подготовить к неизбежным трудностям в учении. Сознание того, что эти трудности преодолимы помогает ребенку правильно отнестись к своим неудачам, возможным в начале занятий в школе.</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Еще одно необходимое условие подготовки к школе и всестороннего развития ребенка (физического, умственного, нравственного) — переживание успеха.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Чтобы дошкольник хотел заниматься каким-либо видом деятельности, будь то спорт, рисование, конструирование, игра или учеба, она должна приносить ему удовлетворение. То же самое касается и сферы поведения, выполнения нравственных норм.</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Взрослым нужно создать ребенку такие условия деятельности, в которых он обязательно встретится с успехом. Но успех должен быть реальным, а похвала — заслуженной.</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Нравственное воспитание становится основой для подготовки ребенка к жизни в коллективе сверстников.</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При подготовке к школе родители учат ребенка сравнивать, сопоставлять, делать выводы и обобщения. Для этого дошкольник должен научится внимательно слушать книгу, рассказ взрослого, правильно и последовательно излагать свои мысли, грамотно строить предложения.</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Родители должны помнить, что пока у ребенка есть потребность в том, чтобы ему читали, даже если он уже научился самостоятельно читать, эту потребность надо удовлетворять. Дети, не овладевшие техникой чтения хуже понимают содержание книги, если они читают сами. Выразительное чтение взрослых или прослушивание теле-, радиопередач дает детям гораздо больше, чем чтение по слогам. Дети, если они самостоятельно научились читать, должны упражняться только в чтении коротких стихов. Лучше читать ребенку понемногу ежедневно, несколько раз возвращаясь к прочитанному. Дети любят слушать знакомые произведения, каждый раз переживая поступки героев и это оставляет глубокий след в их сознании.</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Книгу для чтения ребенку нужно выбирать учитывая возраст, интересы и развитие. После чтения важно выяснить, что и как понял ребенок. Не обязательно это делать сразу, можно через некоторое время поговорить с ребенком о прочитанном. Это приучает ребенка анализировать суть прочитанного, воспитывать ребенка нравственно, а кроме того, учит связной, последовательной речи, закрепляет в словаре новые слова.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Родители не должны забывать о том, что чем совершеннее речь ребенка, тем успешнее будет его обучение в школе. В формировании культуры речи детей пример родителей имеет большое значение. В результате общения с родителями к 6-7 годам обычно обладает значительным словарным запасом и в основном овладевает грамматическими формами родного языка. В этот период происходит интенсивное обогащение словарного запаса ребенка, в результате приобретения ребенком новых знаний о незнакомых предметах и явлениях, стоящих вне рамок его личного опыта, что особенно важно для его будущего обучения. Родители должны помнить, что расширение словаря детей не осуществляется только механическим заучиванием слов. Нужно помочь ребенку понять смысл нового слова, научить его пользоваться словом в процессе повествования, в общении с окружающими.</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Одной из основных задач подготовки детей к школьному обучению является воспитание у них готовности к труду. Ведь и успешность обучения во многом будет зависеть от того, насколько ребенок приучен трудиться. Воспитаны ли у него личностные качества, позволяющие ему результативно справляться с учебными заданиями.</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 xml:space="preserve">Трудовое воспитание начинается в семье. Раньше всего ребенок воспринимает общую трудовую атмосферу семьи. Трудовое воспитание обязательно должно сочетаться с обучением. Во время труда ребенок еще и общается со взрослыми. Поэтому не менее важен и сам процесс </w:t>
      </w:r>
      <w:r w:rsidRPr="00BC69E4">
        <w:rPr>
          <w:color w:val="000000"/>
        </w:rPr>
        <w:lastRenderedPageBreak/>
        <w:t>словесного описания производимых действий, отчет о проделанной работе. При этом обогащается речь ребенка; он учится обосновывать свои рассуждения, трудовые действия становятся доступными осмыслению и анализу.</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Так чему же должны учить ребенка родители, чтобы он правильно развивался и был готов к школе?</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Ребенка нужно учить всем навыкам и умениям, которые необходимы в быту, правильно пользоваться предметами, окружающими его, именно действию, а не знаниям о предметах быта.</w:t>
      </w:r>
    </w:p>
    <w:p w:rsidR="00BC69E4" w:rsidRPr="00BC69E4" w:rsidRDefault="00BC69E4" w:rsidP="00A56CE0">
      <w:pPr>
        <w:pStyle w:val="af4"/>
        <w:shd w:val="clear" w:color="auto" w:fill="FFFFFF"/>
        <w:spacing w:before="0" w:beforeAutospacing="0" w:after="0" w:afterAutospacing="0" w:line="317" w:lineRule="atLeast"/>
        <w:ind w:firstLine="284"/>
        <w:jc w:val="both"/>
        <w:rPr>
          <w:rFonts w:ascii="Arial" w:hAnsi="Arial" w:cs="Arial"/>
          <w:color w:val="000000"/>
        </w:rPr>
      </w:pPr>
      <w:r w:rsidRPr="00BC69E4">
        <w:rPr>
          <w:color w:val="000000"/>
        </w:rPr>
        <w:t>Однако, воспитывая и обучая ребенка, следует помнить об одной очень серьезной опасности — превращение занятий в нечто скучное, нелюбимое, навязанное взрослыми и не нужное самому ребенку. Общение с родителями, в том числе и совместные занятия должны доставлять ребенку удовольствие и радость. А для этого нужно, прежде всего, чтобы весело и интересно было самому взрослому.</w:t>
      </w:r>
    </w:p>
    <w:p w:rsidR="00D00E33" w:rsidRPr="00D00E33" w:rsidRDefault="00263D63" w:rsidP="00A56CE0">
      <w:pPr>
        <w:ind w:firstLine="284"/>
        <w:jc w:val="both"/>
        <w:rPr>
          <w:rFonts w:eastAsia="MS Mincho"/>
        </w:rPr>
      </w:pPr>
      <w:r>
        <w:rPr>
          <w:b/>
          <w:color w:val="111111"/>
        </w:rPr>
        <w:t xml:space="preserve">     </w:t>
      </w:r>
      <w:r w:rsidR="00D00E33" w:rsidRPr="00D00E33">
        <w:rPr>
          <w:rFonts w:eastAsia="MS Mincho"/>
        </w:rPr>
        <w:t xml:space="preserve"> Мы своим поведением формируем все выборы наших детей. </w:t>
      </w:r>
      <w:r w:rsidR="00D00E33" w:rsidRPr="00D00E33">
        <w:rPr>
          <w:rFonts w:eastAsia="MS Mincho"/>
        </w:rPr>
        <w:br/>
        <w:t>Наша задача сделать так, чтобы с нами и без нас наши дети оставались счастливыми!</w:t>
      </w:r>
    </w:p>
    <w:p w:rsidR="00D00E33" w:rsidRPr="00D00E33" w:rsidRDefault="00D00E33" w:rsidP="00A56CE0">
      <w:pPr>
        <w:ind w:firstLine="284"/>
        <w:jc w:val="both"/>
        <w:rPr>
          <w:rFonts w:eastAsia="MS Mincho"/>
        </w:rPr>
      </w:pPr>
      <w:r w:rsidRPr="00D00E33">
        <w:rPr>
          <w:rFonts w:eastAsia="MS Mincho"/>
          <w:bCs/>
        </w:rPr>
        <w:t xml:space="preserve">         </w:t>
      </w:r>
    </w:p>
    <w:p w:rsidR="00D00E33" w:rsidRPr="00D00E33" w:rsidRDefault="00D00E33" w:rsidP="00A56CE0">
      <w:pPr>
        <w:spacing w:line="276" w:lineRule="auto"/>
        <w:ind w:firstLine="284"/>
        <w:jc w:val="both"/>
        <w:rPr>
          <w:rFonts w:eastAsia="MS Mincho"/>
          <w:b/>
          <w:u w:val="single"/>
        </w:rPr>
      </w:pPr>
    </w:p>
    <w:p w:rsidR="00D00E33" w:rsidRPr="00D00E33" w:rsidRDefault="00D00E33" w:rsidP="00A56CE0">
      <w:pPr>
        <w:spacing w:line="276" w:lineRule="auto"/>
        <w:ind w:firstLine="284"/>
        <w:jc w:val="both"/>
        <w:rPr>
          <w:rFonts w:eastAsia="MS Mincho"/>
          <w:b/>
          <w:u w:val="single"/>
        </w:rPr>
      </w:pPr>
    </w:p>
    <w:p w:rsidR="00D00E33" w:rsidRPr="00D00E33" w:rsidRDefault="00D00E33" w:rsidP="00A56CE0">
      <w:pPr>
        <w:spacing w:line="276" w:lineRule="auto"/>
        <w:ind w:firstLine="284"/>
        <w:jc w:val="both"/>
        <w:rPr>
          <w:rFonts w:eastAsia="MS Mincho"/>
          <w:b/>
          <w:u w:val="single"/>
        </w:rPr>
      </w:pPr>
    </w:p>
    <w:sectPr w:rsidR="00D00E33" w:rsidRPr="00D00E33" w:rsidSect="00A56CE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8CC" w:rsidRDefault="005528CC" w:rsidP="009D632D">
      <w:r>
        <w:separator/>
      </w:r>
    </w:p>
  </w:endnote>
  <w:endnote w:type="continuationSeparator" w:id="1">
    <w:p w:rsidR="005528CC" w:rsidRDefault="005528CC" w:rsidP="009D6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8CC" w:rsidRDefault="005528CC" w:rsidP="009D632D">
      <w:r>
        <w:separator/>
      </w:r>
    </w:p>
  </w:footnote>
  <w:footnote w:type="continuationSeparator" w:id="1">
    <w:p w:rsidR="005528CC" w:rsidRDefault="005528CC" w:rsidP="009D6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footnotePr>
    <w:footnote w:id="0"/>
    <w:footnote w:id="1"/>
  </w:footnotePr>
  <w:endnotePr>
    <w:endnote w:id="0"/>
    <w:endnote w:id="1"/>
  </w:endnotePr>
  <w:compat/>
  <w:rsids>
    <w:rsidRoot w:val="00D00E33"/>
    <w:rsid w:val="00140B7A"/>
    <w:rsid w:val="001E0CF5"/>
    <w:rsid w:val="00263D63"/>
    <w:rsid w:val="002B401F"/>
    <w:rsid w:val="002C3BD0"/>
    <w:rsid w:val="003664D5"/>
    <w:rsid w:val="00446D1A"/>
    <w:rsid w:val="00481EAB"/>
    <w:rsid w:val="0050355A"/>
    <w:rsid w:val="005424DA"/>
    <w:rsid w:val="005528CC"/>
    <w:rsid w:val="00590ED8"/>
    <w:rsid w:val="007267AC"/>
    <w:rsid w:val="008B49DC"/>
    <w:rsid w:val="009D632D"/>
    <w:rsid w:val="00A17D44"/>
    <w:rsid w:val="00A2475B"/>
    <w:rsid w:val="00A56CE0"/>
    <w:rsid w:val="00B54C36"/>
    <w:rsid w:val="00BC69E4"/>
    <w:rsid w:val="00BF58F7"/>
    <w:rsid w:val="00D0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3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46D1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446D1A"/>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446D1A"/>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446D1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446D1A"/>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446D1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446D1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446D1A"/>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446D1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D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6D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6D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46D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46D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46D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46D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46D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46D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6D1A"/>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446D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446D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6D1A"/>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446D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46D1A"/>
    <w:rPr>
      <w:b/>
      <w:bCs/>
    </w:rPr>
  </w:style>
  <w:style w:type="character" w:styleId="a9">
    <w:name w:val="Emphasis"/>
    <w:basedOn w:val="a0"/>
    <w:uiPriority w:val="20"/>
    <w:qFormat/>
    <w:rsid w:val="00446D1A"/>
    <w:rPr>
      <w:i/>
      <w:iCs/>
    </w:rPr>
  </w:style>
  <w:style w:type="paragraph" w:styleId="aa">
    <w:name w:val="No Spacing"/>
    <w:uiPriority w:val="1"/>
    <w:qFormat/>
    <w:rsid w:val="00446D1A"/>
    <w:pPr>
      <w:spacing w:after="0" w:line="240" w:lineRule="auto"/>
    </w:pPr>
  </w:style>
  <w:style w:type="paragraph" w:styleId="ab">
    <w:name w:val="List Paragraph"/>
    <w:basedOn w:val="a"/>
    <w:uiPriority w:val="34"/>
    <w:qFormat/>
    <w:rsid w:val="00446D1A"/>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446D1A"/>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446D1A"/>
    <w:rPr>
      <w:i/>
      <w:iCs/>
      <w:color w:val="000000" w:themeColor="text1"/>
    </w:rPr>
  </w:style>
  <w:style w:type="paragraph" w:styleId="ac">
    <w:name w:val="Intense Quote"/>
    <w:basedOn w:val="a"/>
    <w:next w:val="a"/>
    <w:link w:val="ad"/>
    <w:uiPriority w:val="30"/>
    <w:qFormat/>
    <w:rsid w:val="00446D1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446D1A"/>
    <w:rPr>
      <w:b/>
      <w:bCs/>
      <w:i/>
      <w:iCs/>
      <w:color w:val="4F81BD" w:themeColor="accent1"/>
    </w:rPr>
  </w:style>
  <w:style w:type="character" w:styleId="ae">
    <w:name w:val="Subtle Emphasis"/>
    <w:basedOn w:val="a0"/>
    <w:uiPriority w:val="19"/>
    <w:qFormat/>
    <w:rsid w:val="00446D1A"/>
    <w:rPr>
      <w:i/>
      <w:iCs/>
      <w:color w:val="808080" w:themeColor="text1" w:themeTint="7F"/>
    </w:rPr>
  </w:style>
  <w:style w:type="character" w:styleId="af">
    <w:name w:val="Intense Emphasis"/>
    <w:basedOn w:val="a0"/>
    <w:uiPriority w:val="21"/>
    <w:qFormat/>
    <w:rsid w:val="00446D1A"/>
    <w:rPr>
      <w:b/>
      <w:bCs/>
      <w:i/>
      <w:iCs/>
      <w:color w:val="4F81BD" w:themeColor="accent1"/>
    </w:rPr>
  </w:style>
  <w:style w:type="character" w:styleId="af0">
    <w:name w:val="Subtle Reference"/>
    <w:basedOn w:val="a0"/>
    <w:uiPriority w:val="31"/>
    <w:qFormat/>
    <w:rsid w:val="00446D1A"/>
    <w:rPr>
      <w:smallCaps/>
      <w:color w:val="C0504D" w:themeColor="accent2"/>
      <w:u w:val="single"/>
    </w:rPr>
  </w:style>
  <w:style w:type="character" w:styleId="af1">
    <w:name w:val="Intense Reference"/>
    <w:basedOn w:val="a0"/>
    <w:uiPriority w:val="32"/>
    <w:qFormat/>
    <w:rsid w:val="00446D1A"/>
    <w:rPr>
      <w:b/>
      <w:bCs/>
      <w:smallCaps/>
      <w:color w:val="C0504D" w:themeColor="accent2"/>
      <w:spacing w:val="5"/>
      <w:u w:val="single"/>
    </w:rPr>
  </w:style>
  <w:style w:type="character" w:styleId="af2">
    <w:name w:val="Book Title"/>
    <w:basedOn w:val="a0"/>
    <w:uiPriority w:val="33"/>
    <w:qFormat/>
    <w:rsid w:val="00446D1A"/>
    <w:rPr>
      <w:b/>
      <w:bCs/>
      <w:smallCaps/>
      <w:spacing w:val="5"/>
    </w:rPr>
  </w:style>
  <w:style w:type="paragraph" w:styleId="af3">
    <w:name w:val="TOC Heading"/>
    <w:basedOn w:val="1"/>
    <w:next w:val="a"/>
    <w:uiPriority w:val="39"/>
    <w:semiHidden/>
    <w:unhideWhenUsed/>
    <w:qFormat/>
    <w:rsid w:val="00446D1A"/>
    <w:pPr>
      <w:outlineLvl w:val="9"/>
    </w:pPr>
  </w:style>
  <w:style w:type="paragraph" w:customStyle="1" w:styleId="headline">
    <w:name w:val="headline"/>
    <w:basedOn w:val="a"/>
    <w:rsid w:val="00D00E33"/>
    <w:pPr>
      <w:spacing w:before="100" w:beforeAutospacing="1" w:after="100" w:afterAutospacing="1"/>
    </w:pPr>
  </w:style>
  <w:style w:type="paragraph" w:styleId="af4">
    <w:name w:val="Normal (Web)"/>
    <w:basedOn w:val="a"/>
    <w:uiPriority w:val="99"/>
    <w:semiHidden/>
    <w:unhideWhenUsed/>
    <w:rsid w:val="00D00E33"/>
    <w:pPr>
      <w:spacing w:before="100" w:beforeAutospacing="1" w:after="100" w:afterAutospacing="1"/>
    </w:pPr>
  </w:style>
  <w:style w:type="paragraph" w:styleId="af5">
    <w:name w:val="header"/>
    <w:basedOn w:val="a"/>
    <w:link w:val="af6"/>
    <w:uiPriority w:val="99"/>
    <w:semiHidden/>
    <w:unhideWhenUsed/>
    <w:rsid w:val="009D632D"/>
    <w:pPr>
      <w:tabs>
        <w:tab w:val="center" w:pos="4677"/>
        <w:tab w:val="right" w:pos="9355"/>
      </w:tabs>
    </w:pPr>
  </w:style>
  <w:style w:type="character" w:customStyle="1" w:styleId="af6">
    <w:name w:val="Верхний колонтитул Знак"/>
    <w:basedOn w:val="a0"/>
    <w:link w:val="af5"/>
    <w:uiPriority w:val="99"/>
    <w:semiHidden/>
    <w:rsid w:val="009D632D"/>
    <w:rPr>
      <w:rFonts w:ascii="Times New Roman" w:eastAsia="Times New Roman" w:hAnsi="Times New Roman" w:cs="Times New Roman"/>
      <w:sz w:val="24"/>
      <w:szCs w:val="24"/>
      <w:lang w:val="ru-RU" w:eastAsia="ru-RU" w:bidi="ar-SA"/>
    </w:rPr>
  </w:style>
  <w:style w:type="paragraph" w:styleId="af7">
    <w:name w:val="footer"/>
    <w:basedOn w:val="a"/>
    <w:link w:val="af8"/>
    <w:uiPriority w:val="99"/>
    <w:semiHidden/>
    <w:unhideWhenUsed/>
    <w:rsid w:val="009D632D"/>
    <w:pPr>
      <w:tabs>
        <w:tab w:val="center" w:pos="4677"/>
        <w:tab w:val="right" w:pos="9355"/>
      </w:tabs>
    </w:pPr>
  </w:style>
  <w:style w:type="character" w:customStyle="1" w:styleId="af8">
    <w:name w:val="Нижний колонтитул Знак"/>
    <w:basedOn w:val="a0"/>
    <w:link w:val="af7"/>
    <w:uiPriority w:val="99"/>
    <w:semiHidden/>
    <w:rsid w:val="009D632D"/>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71963159">
      <w:bodyDiv w:val="1"/>
      <w:marLeft w:val="0"/>
      <w:marRight w:val="0"/>
      <w:marTop w:val="0"/>
      <w:marBottom w:val="0"/>
      <w:divBdr>
        <w:top w:val="none" w:sz="0" w:space="0" w:color="auto"/>
        <w:left w:val="none" w:sz="0" w:space="0" w:color="auto"/>
        <w:bottom w:val="none" w:sz="0" w:space="0" w:color="auto"/>
        <w:right w:val="none" w:sz="0" w:space="0" w:color="auto"/>
      </w:divBdr>
    </w:div>
    <w:div w:id="1087463223">
      <w:bodyDiv w:val="1"/>
      <w:marLeft w:val="0"/>
      <w:marRight w:val="0"/>
      <w:marTop w:val="0"/>
      <w:marBottom w:val="0"/>
      <w:divBdr>
        <w:top w:val="none" w:sz="0" w:space="0" w:color="auto"/>
        <w:left w:val="none" w:sz="0" w:space="0" w:color="auto"/>
        <w:bottom w:val="none" w:sz="0" w:space="0" w:color="auto"/>
        <w:right w:val="none" w:sz="0" w:space="0" w:color="auto"/>
      </w:divBdr>
    </w:div>
    <w:div w:id="11139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5</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Татьяна</cp:lastModifiedBy>
  <cp:revision>5</cp:revision>
  <dcterms:created xsi:type="dcterms:W3CDTF">2020-01-23T11:51:00Z</dcterms:created>
  <dcterms:modified xsi:type="dcterms:W3CDTF">2020-01-30T16:12:00Z</dcterms:modified>
</cp:coreProperties>
</file>