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86" w:rsidRDefault="00342F6B">
      <w:pPr>
        <w:rPr>
          <w:rFonts w:ascii="Times New Roman" w:hAnsi="Times New Roman" w:cs="Times New Roman"/>
          <w:b/>
          <w:sz w:val="72"/>
          <w:szCs w:val="72"/>
        </w:rPr>
      </w:pPr>
      <w:r w:rsidRPr="00342F6B">
        <w:rPr>
          <w:rFonts w:ascii="Times New Roman" w:hAnsi="Times New Roman" w:cs="Times New Roman"/>
          <w:b/>
          <w:sz w:val="72"/>
          <w:szCs w:val="72"/>
        </w:rPr>
        <w:t>«КТО В ДОМЕ ХОЗЯИН»</w:t>
      </w:r>
    </w:p>
    <w:p w:rsidR="00157D20" w:rsidRPr="00157D20" w:rsidRDefault="00157D20" w:rsidP="00157D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7D20">
        <w:rPr>
          <w:rFonts w:ascii="Times New Roman" w:hAnsi="Times New Roman" w:cs="Times New Roman"/>
          <w:i/>
          <w:sz w:val="28"/>
          <w:szCs w:val="28"/>
        </w:rPr>
        <w:t>Звонким голосом на набережной курортного города раздаются указания:</w:t>
      </w:r>
    </w:p>
    <w:p w:rsidR="00157D20" w:rsidRPr="00157D20" w:rsidRDefault="00157D20" w:rsidP="00157D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7D20">
        <w:rPr>
          <w:rFonts w:ascii="Times New Roman" w:hAnsi="Times New Roman" w:cs="Times New Roman"/>
          <w:i/>
          <w:sz w:val="28"/>
          <w:szCs w:val="28"/>
        </w:rPr>
        <w:t xml:space="preserve"> – Я сказал, что буду на завтрак хот-дог, а не кашу.</w:t>
      </w:r>
      <w:r w:rsidRPr="00157D20">
        <w:rPr>
          <w:rFonts w:ascii="Times New Roman" w:hAnsi="Times New Roman" w:cs="Times New Roman"/>
          <w:i/>
          <w:sz w:val="28"/>
          <w:szCs w:val="28"/>
        </w:rPr>
        <w:br/>
        <w:t>– Сегодня мы не пойдем на пляж, а будем кататься на карусели.</w:t>
      </w:r>
      <w:r w:rsidRPr="00157D20">
        <w:rPr>
          <w:rFonts w:ascii="Times New Roman" w:hAnsi="Times New Roman" w:cs="Times New Roman"/>
          <w:i/>
          <w:sz w:val="28"/>
          <w:szCs w:val="28"/>
        </w:rPr>
        <w:br/>
        <w:t>– Тебе не надо идти в душ, строй со мной замок.</w:t>
      </w:r>
      <w:r w:rsidRPr="00157D20">
        <w:rPr>
          <w:rFonts w:ascii="Times New Roman" w:hAnsi="Times New Roman" w:cs="Times New Roman"/>
          <w:i/>
          <w:sz w:val="28"/>
          <w:szCs w:val="28"/>
        </w:rPr>
        <w:br/>
        <w:t>– Надо подойти к тележке и купить мороженое!</w:t>
      </w:r>
      <w:r w:rsidRPr="00157D20">
        <w:rPr>
          <w:rFonts w:ascii="Times New Roman" w:hAnsi="Times New Roman" w:cs="Times New Roman"/>
          <w:i/>
          <w:sz w:val="28"/>
          <w:szCs w:val="28"/>
        </w:rPr>
        <w:br/>
        <w:t>Если требование не выполняется молниеносно, дети переходят с повелительной интонации на крик:</w:t>
      </w:r>
    </w:p>
    <w:p w:rsidR="00157D20" w:rsidRPr="00157D20" w:rsidRDefault="00157D20" w:rsidP="00157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i/>
          <w:sz w:val="28"/>
          <w:szCs w:val="28"/>
        </w:rPr>
        <w:t xml:space="preserve"> – Хочу мороженое, МОРОЖЕНОЕ, МОРОЖЕНОЕ!!!</w:t>
      </w:r>
      <w:r w:rsidRPr="00157D20">
        <w:rPr>
          <w:rFonts w:ascii="Times New Roman" w:hAnsi="Times New Roman" w:cs="Times New Roman"/>
          <w:i/>
          <w:sz w:val="28"/>
          <w:szCs w:val="28"/>
        </w:rPr>
        <w:br/>
      </w:r>
      <w:r w:rsidRPr="00157D20">
        <w:br/>
      </w:r>
      <w:r w:rsidRPr="00157D20">
        <w:rPr>
          <w:rFonts w:ascii="Times New Roman" w:hAnsi="Times New Roman" w:cs="Times New Roman"/>
          <w:sz w:val="28"/>
          <w:szCs w:val="28"/>
        </w:rPr>
        <w:t>Родитель, способный стерпеть повышенную громкость, получает следующий детский трюк: искренний, душераздирающий плач с возможным бонусом – укладыванием себя любимого на асфальт. Прохожие укоризненно мотают головой, растерянные и измотанные взрослые вспоминают «чем бы дитя ни тешилось, лишь бы не плакало», и – победа! – ведут реву к ближайшей продуктовой палатке. Слезы удивительным образом высыхают после слов «л</w:t>
      </w:r>
      <w:r>
        <w:rPr>
          <w:rFonts w:ascii="Times New Roman" w:hAnsi="Times New Roman" w:cs="Times New Roman"/>
          <w:sz w:val="28"/>
          <w:szCs w:val="28"/>
        </w:rPr>
        <w:t>адно, только не плачь».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157D20">
        <w:rPr>
          <w:rFonts w:ascii="Times New Roman" w:hAnsi="Times New Roman" w:cs="Times New Roman"/>
          <w:sz w:val="28"/>
          <w:szCs w:val="28"/>
        </w:rPr>
        <w:t>Родители, которые боятся некрасивого поведения детей – нередкое явление. Страх перед слезами, капризами на улице и истериками в магазине приводит к тому, что взрослые всеми правдами и неправдами стараются избежать моментов фрустрации и постепенно становятся заложниками детской воли.</w:t>
      </w:r>
      <w:r w:rsidRPr="00157D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7D20">
        <w:rPr>
          <w:rFonts w:ascii="Times New Roman" w:hAnsi="Times New Roman" w:cs="Times New Roman"/>
          <w:sz w:val="28"/>
          <w:szCs w:val="28"/>
        </w:rPr>
        <w:t>В теории мы понимаем, что необходимо найти золотую середину между уважительным отношением к желаниям ребенка и поддержанием своего родительского авторитета. Но отыскать компромисс на практике не всегда получается, поэтому конфликт нередко исчерпывается пок</w:t>
      </w:r>
      <w:r>
        <w:rPr>
          <w:rFonts w:ascii="Times New Roman" w:hAnsi="Times New Roman" w:cs="Times New Roman"/>
          <w:sz w:val="28"/>
          <w:szCs w:val="28"/>
        </w:rPr>
        <w:t>упкой пресловутого мороженого.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157D20">
        <w:rPr>
          <w:rFonts w:ascii="Times New Roman" w:hAnsi="Times New Roman" w:cs="Times New Roman"/>
          <w:i/>
          <w:sz w:val="28"/>
          <w:szCs w:val="28"/>
        </w:rPr>
        <w:t>Открытая веранда летнего кафе. Взрослые беседуют за столом, а компания детей, которым надоели развлечения в специально отведенной игровой зоне, носится между столами – им хочется играть в индейцев и эпатировать публику громкими криками. Гости заведения с неудовольствием посматривают на родителей, которые не делают детям замечание и не пытаются отвлечь от шумной игры, мешающей окружающим отдыхать.</w:t>
      </w:r>
    </w:p>
    <w:p w:rsidR="00157D20" w:rsidRDefault="00157D20" w:rsidP="00157D20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либеральные мамы и папы придерживаются точек зрения: «дети – наши </w:t>
      </w:r>
      <w:proofErr w:type="gramStart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друзья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и «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спрос с маленьких?»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«Мы не станем давить авторитетом, как это когда-то делали в наших семьях с помощью безапелляционных фраз «взрослый всегда прав» и «потому что я так сказала», – объясняют свою 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олерантность родители.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«А у нашей дочки врожденные лидерские качества. Ведь это даже смешно: видеть, как трехлетка важничает и командует, а мы безропотно ей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подчиняемся, но так уж получается, что мир всегда крутится вокруг малышей. Помните, в Японии ребенок до пяти лет – царь», – 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бавляется еще одно объяснение.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вроде бы не хочется спорить: авторитет подавления воли – сомнительный авторитет. Только все же неприятно становиться свидетелем сцены, когда за праздничным столом ребенок без стеснения перебивает разговор взрослых: «Смотрите на меня! Хватит разговаривать, смотрите сюда!» – и начинает демонстрировать сборку </w:t>
      </w:r>
      <w:proofErr w:type="spellStart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трансформера</w:t>
      </w:r>
      <w:proofErr w:type="spellEnd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. Ничего такого, просто захотелось обратить на себя внимание. Гостям неудобно одернуть малыша, потому что это не их ребенок. Родителям неудобно сделать это по той причине, чт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они никогда этого не делали.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Неловко оказываться в ситуации, когда трехлетний «лидер» в директивной форме сообщает бабушке, приехавшей в гости на летние каникулы: он не хочет, чтобы она жила в их доме, потому что игрушка, которую она привезла в подарок, ему не понравилась. Почему-то это приказание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уже не кажется никому смешным.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Странно видеть, как развитая, деловитая девочка четырех лет называет маму своей подружкой и при этом повелевает ею: в магазине напоминает, что нужно купить и выкладывает неугодные продукты обратно на полку, закрывает крышку ноутбука, когда маме хочется почитать что-то в интернете: «Лучше поиграй со мной в куклы». – У меня нет ни личного времени, ни собственных дел, – жалуется мама девочки, – есть лишь мои дела с дочкой. Она умеет краситься моей косметикой, расплачивается в автобусе, доставая деньги из моего кошелька, разговаривает с взрослыми, копируя мои фразы, и ведет себя так, будто все на свете знает и может решать за меня. Самое обидное: как только что-то идет не по ее плану, разражается бур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ный скандал. И проще уступить.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Кажется, происходит подмена понятий. Эгоистичное желание, чтобы мир подчинялся воле ребенка, путается с лидерскими задатками. Поощряется стремление детей принимать самостоятельные решения, но при этом не учитывается, что есть вопросы, которые должны регулировать исключительно взрослые: например, все, что касается здоровья ребенка, его образования,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взаимодействия с окружающими.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Почему важно поддерживать родительский авторитет?</w:t>
      </w:r>
      <w:r w:rsidRPr="00157D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Никто не ставит под сомнение, что ребенку нельзя разрешать выбегать на дорогу или засовывать спицу в электрическую розетку. Но когда дело касается человеческих отношений и бытовых ситуаций, кажется, что не все так очевидно. Какой, казалось бы, ощутимый вред принесет вытребованное слезами мороженое или молчаливая реакция в случае, если ребенок шумным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поведением мешает окружа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ющим? На самом деле, принесет.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Дети нуждаются в правилах, напутствиях и родительском руководстве.</w:t>
      </w:r>
    </w:p>
    <w:p w:rsidR="003461FC" w:rsidRDefault="00157D20" w:rsidP="00157D20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Это вносит в их жизнь упорядоченность, необходимую для того, чтобы чувствовать себя защищенными. Авторитет принадлежит родителям по умолчанию и не требует ежедневных доказательств, если роли в семье распределены однозначно: старшие отвечают за детей и устанавливают разумную дисциплину в семье, а младшие играют по этим правилам. Такое положение совершенно не исключает дружбу маленьких и взрослых и взаимоуважение интересов. Также в такой семье никуда не девается доверие и компромиссы, на которые идут обе стороны. Просто при этом держится баланс родительской влас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ти и дружбы.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же в доме нет авторитетного взрослого, эту роль начинает играть другой член семьи, иногда – самый младший. Дети, которые чувствуют слабину родителей, берут на себя контроль над множеством вещей, начиная </w:t>
      </w:r>
      <w:proofErr w:type="gramStart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абсурдных: «Папа, не заходи в спальню, это только наша с мамой комната», заканчивая недопустимыми и обидными, когда, считая взрослых равными себе по статусу, дети позволяют себе высмеивать родителей и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еуважительно о них отзываться.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Когда большинство дел подчинено интересам младших членов семьи (все ждут, когда ребенок проголодается, и лишь тогда садятся обедать, или взрослые не могут лечь спать, потому что дети не останавливают игры до позднего часа) – это приводит к тому, что последнее слово всегда остается за детьми. С такой непосильной задачей им не справиться, поэтому они могут действовать лишь доступными для их возраста методами: указания, слезы как главный способ манипуляции, шантаж и даже физическая агрессия.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Вырастая, дети-командиры винят в неудачах кого угодно, только не себя, ведь они с детства не привыкли проигрывать, а родители уже не могут все время быть рядом, значит одерживать победу не над кем. Как следствие могут возникать сложности с выражением своих чувств и потребностей, а также проблемы в отношениях с окружающими, неспособность слушаться учителя или трене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ра, неумение сохранять дружбу.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перестать быть воспитанниками своих детей - даже в критических ситуациях родителям полезно сохранять выдержку и понимать, что есть области, в которых решения до определенного возраста принимают только они. В случае уличной истерики нужно спокойным голосом объяснить, что разговор продолжится, когда ребенок перестанет кричать, и дать ему время успокоиться. Иногда взрослому достаточно спокойной просьбы, чтобы ребенок услышал его, а в некоторых случаях придется предъявить строгое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требование, которое должно выполняться без возражений и лишних переговоров – на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это родитель имеет право;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- важно быть уверенным в том, что говорите. Стоит обратить внимание на то, как беспрекословно ребенок-командир готов слушаться постороннего человека: сотрудника детского сада, сделавшего замечание, или пассажира в самолете, который обернется и спокойным, но твердым голосом, скажет: «Пожалуйста, не стучи ногами по сиденью». Дети хорошо улавливают своим встроенным радаром, кто не потерпит препирательств, а от кого имеется полн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t>ый карт-бланш на командование;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постарайтесь не говорить фразу «дождемся, когда придет папа (или мама) и решим». </w:t>
      </w:r>
      <w:proofErr w:type="gramStart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Для ребенка это свидетельство того, что вы не можете принять самостоятельное решение, и в будущем он может манипулировать этим и чаще продавливать свою точку зрения с вами в отсутствии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более авторитетного родителя;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важно, чтобы слова взрослых не расходились с делом, и, если сегодня решено не покупать игрушки, не нужно поддаваться уговорам на «хотя бы самую маленькую». </w:t>
      </w:r>
      <w:proofErr w:type="gramEnd"/>
    </w:p>
    <w:p w:rsidR="00157D20" w:rsidRPr="00157D20" w:rsidRDefault="00157D20" w:rsidP="00157D20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В свою очередь, если ребенку была обещана поездка на катере, а друзья с утра позвали вас на заманчивый пикник, несправедливо ставить речную прогулку в меньший приоритет и переносить ее на потом. Честность, выполнение обещаний и уважение к интересам друг друга должны прояв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t>ляться в двустороннем порядке;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- постарайтесь на собственном примере научить детей формулировать просьбы в адекватной, вежливой форме не в виде указания, а используя обороты «мне бы хотелось» и «можно ли». Когда дети умеют разговаривать корректно и могут объяснить причину своих желаний, с ними легче вести конструктивный ди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t>алог и идти на компромиссы.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Необходимо рассказать детям о том, как важно считаться с мнением других. В силу юного возраста «я» для ребенка стоит на первом месте, но постепенно он должен осознать, что вы учитываете его интересы и ждете </w:t>
      </w:r>
      <w:proofErr w:type="gramStart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такой</w:t>
      </w:r>
      <w:proofErr w:type="gramEnd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же взаимности от него. Например, сейчас, во время летнего отдыха, когда дни насыщены, есть много времени для разговоров и постоянно происходят какие-то жизненные ситуации, старайтесь чаще говорить с ребенком о чувствах и желаниях – как своих, так и чувствах окружающих людей: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мама устала, поэтому давай выберем тихую игру, пока она спит;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сегодня мы едем на экскурсию, на которую давно хотим попасть с папой, а завтра весь день проводим в твоем любимом аквапарке;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чтобы никому не было обидно, поиграйте 10 минут в прятки, которые нравятся твоей подружке, а затем 10 минут в мяч, который нравится тебе;</w:t>
      </w:r>
      <w:proofErr w:type="gramEnd"/>
    </w:p>
    <w:p w:rsidR="003461FC" w:rsidRDefault="00157D20" w:rsidP="00157D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давай уменьшим громкость музыки, чтобы не мешать соседям по даче.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Конечно, такое внимательное отношение должна быть взаимным. Ребенку важно чувствовать, что к его мнению прислушиваются. Только в таком случае он будет готов идти на компромисс и учитывать интересы окружающих. Наступит подростковый возраст, и яростное желание контролировать все большую часть жизни возникнет как часть необходимого стремления к самостоятельности. Но пока ребенок еще маленький, а от него только и слышны глаголы в повелительном наклонении, возможно, это сигнал для родителей к тому, чтобы вернуться на исходные позиции, где не дети указывают взрослым, что им делать, а родители воспитывают детей и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за них ответственность.</w:t>
      </w:r>
      <w:r w:rsidR="003461F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t>И хотя нахождение золотой середины между уважительным отношением к желаниям ребенка и поддержанием своего родительского авторитета задача не из легких, усилия, забота и терпение родителей неизбежно принесут свои плоды и помогут ребенку стать сильной и гармоничной личностью.</w:t>
      </w:r>
      <w:r w:rsidRPr="00157D2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46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</w:p>
    <w:p w:rsidR="00157D20" w:rsidRPr="00157D20" w:rsidRDefault="00157D20" w:rsidP="00157D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57D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Безусловно, дети – наше счастье, и все родители стремятся отдать им всю свою любовь, заботу и внимание.</w:t>
      </w:r>
    </w:p>
    <w:p w:rsidR="00157D20" w:rsidRPr="00157D20" w:rsidRDefault="003461FC" w:rsidP="00157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157D20" w:rsidRPr="00157D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Однако</w:t>
      </w:r>
      <w:proofErr w:type="gramStart"/>
      <w:r w:rsidR="00157D20" w:rsidRPr="00157D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proofErr w:type="gramEnd"/>
      <w:r w:rsidR="00157D20" w:rsidRPr="00157D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 следует своим неправильным поведением с самого рождения осложнять детям жизнь, и повзрослев они нам будут безмерно благодарны.</w:t>
      </w:r>
    </w:p>
    <w:p w:rsidR="00342F6B" w:rsidRPr="00157D20" w:rsidRDefault="00342F6B" w:rsidP="00157D20">
      <w:pPr>
        <w:rPr>
          <w:rFonts w:ascii="Times New Roman" w:hAnsi="Times New Roman" w:cs="Times New Roman"/>
          <w:b/>
          <w:sz w:val="28"/>
          <w:szCs w:val="28"/>
        </w:rPr>
      </w:pPr>
    </w:p>
    <w:sectPr w:rsidR="00342F6B" w:rsidRPr="00157D20" w:rsidSect="0096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F6B"/>
    <w:rsid w:val="00157D20"/>
    <w:rsid w:val="00342F6B"/>
    <w:rsid w:val="003461FC"/>
    <w:rsid w:val="0096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2020-01-27T03:33:00Z</dcterms:created>
  <dcterms:modified xsi:type="dcterms:W3CDTF">2020-01-27T03:57:00Z</dcterms:modified>
</cp:coreProperties>
</file>